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BC" w:rsidRDefault="0037215C" w:rsidP="0037215C">
      <w:pPr>
        <w:tabs>
          <w:tab w:val="left" w:pos="0"/>
        </w:tabs>
        <w:jc w:val="center"/>
        <w:rPr>
          <w:b/>
          <w:sz w:val="20"/>
          <w:szCs w:val="20"/>
        </w:rPr>
      </w:pPr>
      <w:bookmarkStart w:id="0" w:name="_GoBack"/>
      <w:r>
        <w:rPr>
          <w:b/>
          <w:noProof/>
          <w:sz w:val="20"/>
          <w:szCs w:val="20"/>
          <w:lang w:bidi="ar-SA"/>
        </w:rPr>
        <w:drawing>
          <wp:inline distT="0" distB="0" distL="0" distR="0">
            <wp:extent cx="6087745" cy="8685499"/>
            <wp:effectExtent l="0" t="0" r="8255" b="1905"/>
            <wp:docPr id="4" name="Рисунок 4" descr="C:\Users\Admin\Desktop\Рабочие программы 2023-2024\Титульники\математика 10-1103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23-2024\Титульники\математика 10-110309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86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15C" w:rsidRDefault="0037215C" w:rsidP="0037215C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37215C" w:rsidRDefault="0037215C" w:rsidP="0037215C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37215C" w:rsidRDefault="0037215C" w:rsidP="0037215C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37215C" w:rsidRDefault="0037215C" w:rsidP="0037215C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37215C" w:rsidRPr="00335CB3" w:rsidRDefault="0037215C" w:rsidP="0037215C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2714AD" w:rsidRPr="0084379F" w:rsidRDefault="002F7F11">
      <w:pPr>
        <w:pStyle w:val="Bodytext20"/>
        <w:shd w:val="clear" w:color="auto" w:fill="auto"/>
        <w:spacing w:line="274" w:lineRule="exact"/>
        <w:ind w:left="3480" w:firstLine="0"/>
        <w:rPr>
          <w:b/>
        </w:rPr>
      </w:pPr>
      <w:r>
        <w:rPr>
          <w:b/>
        </w:rPr>
        <w:lastRenderedPageBreak/>
        <w:t>ПОЯС</w:t>
      </w:r>
      <w:r w:rsidR="002A6BAE" w:rsidRPr="0084379F">
        <w:rPr>
          <w:b/>
        </w:rPr>
        <w:t>НИТЕЛЬНАЯ ЗАПИСКА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60" w:firstLine="720"/>
      </w:pPr>
      <w:r w:rsidRPr="00D858BE">
        <w:t>Рабочая программа по математике для 10 - 11 классов составлена на основе нормативных документов:</w:t>
      </w:r>
    </w:p>
    <w:p w:rsidR="002714AD" w:rsidRPr="00D858BE" w:rsidRDefault="002A6BAE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820" w:firstLine="0"/>
        <w:jc w:val="both"/>
      </w:pPr>
      <w:r w:rsidRPr="00D858BE">
        <w:t>Закон РФ «Об образовании в Российской федерации»;</w:t>
      </w:r>
    </w:p>
    <w:p w:rsidR="002714AD" w:rsidRPr="00D858BE" w:rsidRDefault="002A6BAE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820" w:firstLine="0"/>
        <w:jc w:val="both"/>
      </w:pPr>
      <w:r w:rsidRPr="00D858BE">
        <w:t>ФГОС ООО, НОО;</w:t>
      </w:r>
    </w:p>
    <w:p w:rsidR="002714AD" w:rsidRPr="00D858BE" w:rsidRDefault="002A6BAE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1180" w:hanging="360"/>
      </w:pPr>
      <w:r w:rsidRPr="00D858BE">
        <w:t>Алгебра и начала математического анализа. Рабочая программа 10-11 классы. Предметная линия учебников А.Г Мордкович, П.В. Семенов. Пособие для учителей общеобразовательных организаций. Авторы-составители: И.И. Зубарева, А.Г. Мордкович. М: Мнемозина, 2016</w:t>
      </w:r>
    </w:p>
    <w:p w:rsidR="002714AD" w:rsidRPr="00D858BE" w:rsidRDefault="002A6BAE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1180" w:hanging="360"/>
      </w:pPr>
      <w:r w:rsidRPr="00D858BE">
        <w:t xml:space="preserve">Математика 10-11 классы. Рабочая программа 10-11 классы. Пособие для учителей общеобразовательных организаций. Авторы-составители: В.В. Козлов, А.А. Никитин, В.С. </w:t>
      </w:r>
      <w:proofErr w:type="spellStart"/>
      <w:r w:rsidRPr="00D858BE">
        <w:t>Белоносов</w:t>
      </w:r>
      <w:proofErr w:type="spellEnd"/>
      <w:r w:rsidRPr="00D858BE">
        <w:t>, А.А. Мальцев, А.С. Маркович, Ю.В. Михеев, М.В.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1180" w:firstLine="0"/>
      </w:pPr>
      <w:r w:rsidRPr="00D858BE">
        <w:t>Фокин. М: Русское слово, 2016</w:t>
      </w:r>
    </w:p>
    <w:p w:rsidR="002714AD" w:rsidRPr="00D858BE" w:rsidRDefault="002A6BAE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1180" w:hanging="360"/>
      </w:pPr>
      <w:r w:rsidRPr="00D858BE">
        <w:t xml:space="preserve">Рабочие программы по геометрии: 7-11 классы. Предметная линия учебников Л.С. </w:t>
      </w:r>
      <w:proofErr w:type="spellStart"/>
      <w:r w:rsidRPr="00D858BE">
        <w:t>Атаносян</w:t>
      </w:r>
      <w:proofErr w:type="spellEnd"/>
      <w:r w:rsidRPr="00D858BE">
        <w:t>, В.Ф. Бутузов и др. Составитель Н.Ф. Гаврилова - М.: Вако,2016</w:t>
      </w:r>
    </w:p>
    <w:p w:rsidR="0093480B" w:rsidRPr="00D858BE" w:rsidRDefault="002A6BAE" w:rsidP="0093480B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1180" w:hanging="360"/>
      </w:pPr>
      <w:r w:rsidRPr="00D858BE">
        <w:t>Алгебра и начала математического анализа. 10— 11 классы (базовый и углубленный уровни): учебник для общеобразовательных организаций А. Г. Мордкович, П. В. Семенов. М.: 2019.</w:t>
      </w:r>
    </w:p>
    <w:p w:rsidR="002714AD" w:rsidRPr="00D858BE" w:rsidRDefault="002A6BAE" w:rsidP="0093480B">
      <w:pPr>
        <w:pStyle w:val="Bodytext20"/>
        <w:numPr>
          <w:ilvl w:val="0"/>
          <w:numId w:val="1"/>
        </w:numPr>
        <w:shd w:val="clear" w:color="auto" w:fill="auto"/>
        <w:tabs>
          <w:tab w:val="left" w:pos="1179"/>
        </w:tabs>
        <w:spacing w:line="274" w:lineRule="exact"/>
        <w:ind w:left="1180" w:hanging="360"/>
      </w:pPr>
      <w:r w:rsidRPr="00D858BE">
        <w:t xml:space="preserve">Геометрия 10-11 классы. Учебник для общеобразовательных организаций (базовый и углубленный уровни) Л.С. </w:t>
      </w:r>
      <w:proofErr w:type="spellStart"/>
      <w:r w:rsidRPr="00D858BE">
        <w:t>Атанасян</w:t>
      </w:r>
      <w:proofErr w:type="spellEnd"/>
      <w:r w:rsidRPr="00D858BE">
        <w:t>, В.Ф. Бутузов, С.Б. Кадомцев и др. М:2019</w:t>
      </w:r>
    </w:p>
    <w:p w:rsidR="0093480B" w:rsidRPr="00D858BE" w:rsidRDefault="0093480B" w:rsidP="0093480B">
      <w:pPr>
        <w:pStyle w:val="Bodytext20"/>
        <w:shd w:val="clear" w:color="auto" w:fill="auto"/>
        <w:tabs>
          <w:tab w:val="left" w:pos="1179"/>
        </w:tabs>
        <w:spacing w:line="274" w:lineRule="exact"/>
        <w:ind w:left="1180" w:firstLine="0"/>
      </w:pPr>
    </w:p>
    <w:p w:rsidR="002714AD" w:rsidRPr="00D858BE" w:rsidRDefault="002A6BAE">
      <w:pPr>
        <w:pStyle w:val="Heading30"/>
        <w:keepNext/>
        <w:keepLines/>
        <w:shd w:val="clear" w:color="auto" w:fill="auto"/>
        <w:spacing w:before="0"/>
        <w:ind w:left="2380"/>
      </w:pPr>
      <w:bookmarkStart w:id="1" w:name="bookmark2"/>
      <w:r w:rsidRPr="00D858BE">
        <w:t>Общая характеристика учебного предмета.</w:t>
      </w:r>
      <w:bookmarkEnd w:id="1"/>
    </w:p>
    <w:p w:rsidR="002714AD" w:rsidRPr="00D858BE" w:rsidRDefault="002A6BAE">
      <w:pPr>
        <w:pStyle w:val="Bodytext20"/>
        <w:shd w:val="clear" w:color="auto" w:fill="auto"/>
        <w:spacing w:line="274" w:lineRule="exact"/>
        <w:ind w:left="460" w:firstLine="0"/>
        <w:jc w:val="both"/>
      </w:pPr>
      <w:r w:rsidRPr="00D858BE">
        <w:t>Учебный предмет «Математика» является обязательным общеобразовательным предметом. Согласно учебному плану он изучается на двух уровнях: базовом или углубленном в зависимости от образовательных потребностей обучающихся.</w:t>
      </w:r>
    </w:p>
    <w:p w:rsidR="002714AD" w:rsidRPr="00D858BE" w:rsidRDefault="002A6BAE" w:rsidP="0093480B">
      <w:pPr>
        <w:pStyle w:val="Bodytext20"/>
        <w:shd w:val="clear" w:color="auto" w:fill="auto"/>
        <w:tabs>
          <w:tab w:val="left" w:pos="8351"/>
        </w:tabs>
        <w:spacing w:line="274" w:lineRule="exact"/>
        <w:ind w:left="460" w:firstLine="0"/>
        <w:jc w:val="both"/>
      </w:pPr>
      <w:r w:rsidRPr="00D858BE">
        <w:t xml:space="preserve">Обучение на </w:t>
      </w:r>
      <w:r w:rsidRPr="00D858BE">
        <w:rPr>
          <w:rStyle w:val="Bodytext2Bold0"/>
        </w:rPr>
        <w:t xml:space="preserve">базовом уровне </w:t>
      </w:r>
      <w:r w:rsidRPr="00D858BE">
        <w:t>нацелено на формирование общей культуры, связано с развивающими и вос</w:t>
      </w:r>
      <w:r w:rsidR="00D752FA">
        <w:t>питательными целями образования</w:t>
      </w:r>
      <w:r w:rsidRPr="00D858BE">
        <w:t>,</w:t>
      </w:r>
      <w:r w:rsidR="00D752FA">
        <w:t xml:space="preserve"> </w:t>
      </w:r>
      <w:r w:rsidRPr="00D858BE">
        <w:t>с социализацией личности и самоопределением дальнейшего жизненного пути старшеклассника. Изучение математики на базовом уровне ставит своей целью овладение целостной системой математическ</w:t>
      </w:r>
      <w:r w:rsidR="00D752FA">
        <w:t>их знаний</w:t>
      </w:r>
      <w:r w:rsidRPr="00D858BE">
        <w:t>, которая необходи</w:t>
      </w:r>
      <w:r w:rsidR="00D752FA">
        <w:t>ма каждому культурному человеку</w:t>
      </w:r>
      <w:r w:rsidRPr="00D858BE">
        <w:t>, планирующему продолжить образование в областях, не связанных с математикой.</w:t>
      </w:r>
      <w:r w:rsidRPr="00D858BE">
        <w:tab/>
      </w:r>
    </w:p>
    <w:p w:rsidR="002714AD" w:rsidRPr="00D858BE" w:rsidRDefault="002A6BAE">
      <w:pPr>
        <w:pStyle w:val="Bodytext40"/>
        <w:shd w:val="clear" w:color="auto" w:fill="auto"/>
        <w:ind w:left="460"/>
      </w:pPr>
      <w:r w:rsidRPr="00D858BE">
        <w:t>Изучение математики в старшей школе на базовом уровне направлено на достижение следующих целей: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</w:tabs>
        <w:spacing w:line="274" w:lineRule="exact"/>
        <w:ind w:left="460" w:firstLine="0"/>
        <w:jc w:val="both"/>
      </w:pPr>
      <w:r w:rsidRPr="00D858BE">
        <w:t xml:space="preserve">овладение </w:t>
      </w:r>
      <w:r w:rsidR="0093480B" w:rsidRPr="00D858BE">
        <w:t>системой математических понятий</w:t>
      </w:r>
      <w:r w:rsidRPr="00D858BE">
        <w:t>, основных формул, законов и методов, изучаемых в основной общеобразовательной программе с</w:t>
      </w:r>
      <w:r w:rsidR="0093480B" w:rsidRPr="00D858BE">
        <w:t>реднего (полного</w:t>
      </w:r>
      <w:r w:rsidR="00D752FA">
        <w:t>) общего образования</w:t>
      </w:r>
      <w:r w:rsidRPr="00D858BE">
        <w:t>;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</w:tabs>
        <w:spacing w:line="274" w:lineRule="exact"/>
        <w:ind w:left="460" w:firstLine="0"/>
        <w:jc w:val="both"/>
      </w:pPr>
      <w:r w:rsidRPr="00D858BE">
        <w:t>осознание роли математики в описании и исследова</w:t>
      </w:r>
      <w:r w:rsidR="0093480B" w:rsidRPr="00D858BE">
        <w:t xml:space="preserve">нии реальных процессов и </w:t>
      </w:r>
      <w:proofErr w:type="spellStart"/>
      <w:r w:rsidR="0093480B" w:rsidRPr="00D858BE">
        <w:t>явлени</w:t>
      </w:r>
      <w:proofErr w:type="spellEnd"/>
      <w:proofErr w:type="gramStart"/>
      <w:r w:rsidRPr="00D858BE">
        <w:t xml:space="preserve"> ,</w:t>
      </w:r>
      <w:proofErr w:type="gramEnd"/>
      <w:r w:rsidRPr="00D858BE">
        <w:t xml:space="preserve"> формирование представлений об идеях и методах математики ; представление о математическом моделировании и возможностях его применения;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</w:tabs>
        <w:spacing w:line="274" w:lineRule="exact"/>
        <w:ind w:left="460" w:firstLine="0"/>
        <w:jc w:val="both"/>
      </w:pPr>
      <w:r w:rsidRPr="00D858BE">
        <w:t>овладение математиче</w:t>
      </w:r>
      <w:r w:rsidR="00D752FA">
        <w:t>ской термино</w:t>
      </w:r>
      <w:r w:rsidR="0093480B" w:rsidRPr="00D858BE">
        <w:t>логией и символикой</w:t>
      </w:r>
      <w:r w:rsidRPr="00D858BE">
        <w:t>, понятиями и принципами математического доказательства;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line="274" w:lineRule="exact"/>
        <w:ind w:left="440" w:firstLine="0"/>
        <w:jc w:val="both"/>
      </w:pPr>
      <w:r w:rsidRPr="00D858BE">
        <w:t>создание условий для формиро</w:t>
      </w:r>
      <w:r w:rsidR="0093480B" w:rsidRPr="00D858BE">
        <w:t>вания умения выдвигать гипотезы</w:t>
      </w:r>
      <w:r w:rsidRPr="00D858BE">
        <w:t>,</w:t>
      </w:r>
      <w:r w:rsidR="0093480B" w:rsidRPr="00D858BE">
        <w:t xml:space="preserve"> логически обосновывать </w:t>
      </w:r>
      <w:proofErr w:type="gramStart"/>
      <w:r w:rsidR="0093480B" w:rsidRPr="00D858BE">
        <w:t>суждении</w:t>
      </w:r>
      <w:proofErr w:type="gramEnd"/>
      <w:r w:rsidRPr="00D858BE">
        <w:t>, пон</w:t>
      </w:r>
      <w:r w:rsidR="00D752FA">
        <w:t>имать необходимость их проверки</w:t>
      </w:r>
      <w:r w:rsidRPr="00D858BE">
        <w:t>;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line="274" w:lineRule="exact"/>
        <w:ind w:left="440" w:firstLine="0"/>
        <w:jc w:val="both"/>
      </w:pPr>
      <w:r w:rsidRPr="00D858BE">
        <w:t>формирование умения выполнять т</w:t>
      </w:r>
      <w:r w:rsidR="0093480B" w:rsidRPr="00D858BE">
        <w:t>очные и приближенные вычисления</w:t>
      </w:r>
      <w:r w:rsidRPr="00D858BE">
        <w:t>, преобразование</w:t>
      </w:r>
    </w:p>
    <w:p w:rsidR="002714AD" w:rsidRPr="00D858BE" w:rsidRDefault="00D752FA" w:rsidP="00D752FA">
      <w:pPr>
        <w:pStyle w:val="Bodytext20"/>
        <w:shd w:val="clear" w:color="auto" w:fill="auto"/>
        <w:tabs>
          <w:tab w:val="left" w:pos="2216"/>
          <w:tab w:val="left" w:pos="4170"/>
          <w:tab w:val="left" w:pos="5634"/>
          <w:tab w:val="left" w:pos="6603"/>
          <w:tab w:val="left" w:pos="8898"/>
        </w:tabs>
        <w:spacing w:line="274" w:lineRule="exact"/>
        <w:ind w:left="440" w:firstLine="0"/>
      </w:pPr>
      <w:r>
        <w:t>числовых и буквенных выражений</w:t>
      </w:r>
      <w:r w:rsidR="002A6BAE" w:rsidRPr="00D858BE">
        <w:t>,</w:t>
      </w:r>
      <w:r>
        <w:t xml:space="preserve"> решение уравнений и неравенств, их систем</w:t>
      </w:r>
      <w:r w:rsidR="0093480B" w:rsidRPr="00D858BE">
        <w:t>; решен</w:t>
      </w:r>
      <w:r>
        <w:t xml:space="preserve">ий </w:t>
      </w:r>
      <w:r w:rsidR="0093480B" w:rsidRPr="00D858BE">
        <w:t xml:space="preserve">текстовых </w:t>
      </w:r>
      <w:r>
        <w:t xml:space="preserve">задач; исследование </w:t>
      </w:r>
      <w:r w:rsidR="002A6BAE" w:rsidRPr="00D858BE">
        <w:t>функций</w:t>
      </w:r>
    </w:p>
    <w:p w:rsidR="00D752FA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-понимание вероятнос</w:t>
      </w:r>
      <w:r w:rsidR="0093480B" w:rsidRPr="00D858BE">
        <w:t>тного характера окружающего мир</w:t>
      </w:r>
      <w:r w:rsidRPr="00D858BE">
        <w:t>; умение оценивать вероятности наступления</w:t>
      </w:r>
      <w:r w:rsidR="00D752FA">
        <w:t xml:space="preserve"> событий в простейших ситуациях</w:t>
      </w:r>
      <w:r w:rsidRPr="00D858BE">
        <w:t xml:space="preserve">; 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-формирование способности применять приобретенные универсальные учебные действия для р</w:t>
      </w:r>
      <w:r w:rsidR="00D752FA">
        <w:t>ешения задач</w:t>
      </w:r>
      <w:r w:rsidRPr="00D858BE">
        <w:t>, в том числе задач прикладного характера</w:t>
      </w:r>
      <w:proofErr w:type="gramStart"/>
      <w:r w:rsidRPr="00D858BE">
        <w:t xml:space="preserve"> ,</w:t>
      </w:r>
      <w:proofErr w:type="gramEnd"/>
      <w:r w:rsidRPr="00D858BE">
        <w:t xml:space="preserve"> из смежных учебных предметов 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lastRenderedPageBreak/>
        <w:t xml:space="preserve">-развитие способностей изображать </w:t>
      </w:r>
      <w:proofErr w:type="spellStart"/>
      <w:proofErr w:type="gramStart"/>
      <w:r w:rsidRPr="00D858BE">
        <w:t>изображать</w:t>
      </w:r>
      <w:proofErr w:type="spellEnd"/>
      <w:proofErr w:type="gramEnd"/>
      <w:r w:rsidRPr="00D858BE">
        <w:t xml:space="preserve"> плоские и пространственные геометрические фигуры, их комбинаций; чтение геометрических чертежей; описание свойств геометрических фигур, их комбинаций;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-развитие логики, пространственного воображения, алгоритмической культуры, критичности мышления на уровне, необходимом для продолжения образования в областях, не требующих специализированной математической подготовки.</w:t>
      </w:r>
    </w:p>
    <w:p w:rsidR="002714AD" w:rsidRPr="00D858BE" w:rsidRDefault="002A6BAE">
      <w:pPr>
        <w:pStyle w:val="Bodytext50"/>
        <w:shd w:val="clear" w:color="auto" w:fill="auto"/>
        <w:ind w:left="440" w:firstLine="440"/>
      </w:pPr>
      <w:r w:rsidRPr="00D858BE">
        <w:t>Задачи учебного предмета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440"/>
      </w:pPr>
      <w:r w:rsidRPr="00D858BE">
        <w:t>Содержание образования, представленное в основной школе, развивается в следующих направлениях: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42"/>
        </w:tabs>
        <w:spacing w:line="274" w:lineRule="exact"/>
        <w:ind w:left="440" w:firstLine="0"/>
        <w:jc w:val="both"/>
      </w:pPr>
      <w:r w:rsidRPr="00D858BE">
        <w:t>совершенствование техники вычислений;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-развитие и совершенствование техники алгебраических преобразований, решения уравнений, неравенств, систем;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-систематизация и расширение сведений о функциях, совершенствование графических умений;</w:t>
      </w:r>
    </w:p>
    <w:p w:rsidR="002714AD" w:rsidRPr="00D858BE" w:rsidRDefault="002A6BAE">
      <w:pPr>
        <w:pStyle w:val="Bodytext20"/>
        <w:numPr>
          <w:ilvl w:val="0"/>
          <w:numId w:val="2"/>
        </w:numPr>
        <w:shd w:val="clear" w:color="auto" w:fill="auto"/>
        <w:tabs>
          <w:tab w:val="left" w:pos="642"/>
        </w:tabs>
        <w:spacing w:line="274" w:lineRule="exact"/>
        <w:ind w:left="440" w:firstLine="0"/>
        <w:jc w:val="both"/>
      </w:pPr>
      <w:r w:rsidRPr="00D858BE">
        <w:t>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-формирование способности строить и исследовать простейшие математические модели при решении прикладных задач, задач из смежных дисциплин.</w:t>
      </w:r>
    </w:p>
    <w:p w:rsidR="002714AD" w:rsidRPr="00D858BE" w:rsidRDefault="002A6BAE">
      <w:pPr>
        <w:pStyle w:val="Heading30"/>
        <w:keepNext/>
        <w:keepLines/>
        <w:shd w:val="clear" w:color="auto" w:fill="auto"/>
        <w:spacing w:before="0"/>
        <w:ind w:left="440"/>
        <w:jc w:val="both"/>
      </w:pPr>
      <w:bookmarkStart w:id="2" w:name="bookmark3"/>
      <w:r w:rsidRPr="00D858BE">
        <w:t>Место предмета в базисном учебном плане.</w:t>
      </w:r>
      <w:bookmarkEnd w:id="2"/>
    </w:p>
    <w:p w:rsidR="002714AD" w:rsidRPr="00D858BE" w:rsidRDefault="002A6BAE">
      <w:pPr>
        <w:pStyle w:val="Bodytext20"/>
        <w:shd w:val="clear" w:color="auto" w:fill="auto"/>
        <w:spacing w:after="387" w:line="274" w:lineRule="exact"/>
        <w:ind w:left="440" w:firstLine="0"/>
        <w:jc w:val="both"/>
      </w:pPr>
      <w:r w:rsidRPr="00D858BE">
        <w:t>На изучение математики в 10-11 классах отводится: 4 ч в неделю, 13</w:t>
      </w:r>
      <w:r w:rsidR="0093480B" w:rsidRPr="00D858BE">
        <w:t>6 часов в год на базовом уровне</w:t>
      </w:r>
      <w:r w:rsidRPr="00D858BE">
        <w:t>. Курс математики 10</w:t>
      </w:r>
      <w:r w:rsidRPr="00D858BE">
        <w:softHyphen/>
      </w:r>
      <w:r w:rsidR="0093480B" w:rsidRPr="00D858BE">
        <w:t>-</w:t>
      </w:r>
      <w:r w:rsidRPr="00D858BE">
        <w:t xml:space="preserve">11 делится на 2 раздела: алгебра и начала математического анализа и геометрия. Раздел «алгебра и начала математического анализа» -2,5 часа в неделю на базовом уровне, </w:t>
      </w:r>
      <w:r w:rsidR="00DD6934">
        <w:t xml:space="preserve"> по </w:t>
      </w:r>
      <w:r w:rsidRPr="00D858BE">
        <w:t>8</w:t>
      </w:r>
      <w:r w:rsidR="00DD6934">
        <w:t xml:space="preserve">5 часов в год;  геометрия </w:t>
      </w:r>
      <w:r w:rsidRPr="00D858BE">
        <w:t xml:space="preserve"> 1.5 часа в неделю, </w:t>
      </w:r>
      <w:r w:rsidR="00DD6934">
        <w:t xml:space="preserve">по </w:t>
      </w:r>
      <w:r w:rsidRPr="00D858BE">
        <w:t>51 час в год на базовом уровне.</w:t>
      </w:r>
    </w:p>
    <w:p w:rsidR="002714AD" w:rsidRPr="00D858BE" w:rsidRDefault="002A6BAE">
      <w:pPr>
        <w:pStyle w:val="Heading30"/>
        <w:keepNext/>
        <w:keepLines/>
        <w:shd w:val="clear" w:color="auto" w:fill="auto"/>
        <w:spacing w:before="0" w:after="81" w:line="240" w:lineRule="exact"/>
        <w:ind w:left="2400"/>
      </w:pPr>
      <w:bookmarkStart w:id="3" w:name="bookmark4"/>
      <w:r w:rsidRPr="00D858BE">
        <w:t>Планируемые результаты обучения.</w:t>
      </w:r>
      <w:bookmarkEnd w:id="3"/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 xml:space="preserve">Изучение математики в старшей школе даёт возможность </w:t>
      </w:r>
      <w:proofErr w:type="gramStart"/>
      <w:r w:rsidRPr="00D858BE">
        <w:t>обу</w:t>
      </w:r>
      <w:r w:rsidR="0093480B" w:rsidRPr="00D858BE">
        <w:t>ч</w:t>
      </w:r>
      <w:r w:rsidR="00A5083B">
        <w:t>ающимся</w:t>
      </w:r>
      <w:proofErr w:type="gramEnd"/>
      <w:r w:rsidR="00A5083B">
        <w:t xml:space="preserve"> достичь личностных, </w:t>
      </w:r>
      <w:proofErr w:type="spellStart"/>
      <w:r w:rsidR="00A5083B">
        <w:t>мета</w:t>
      </w:r>
      <w:r w:rsidRPr="00D858BE">
        <w:t>предметных</w:t>
      </w:r>
      <w:proofErr w:type="spellEnd"/>
      <w:r w:rsidRPr="00D858BE">
        <w:t xml:space="preserve"> и предметных результатов.</w:t>
      </w:r>
    </w:p>
    <w:p w:rsidR="00A5083B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rPr>
          <w:rStyle w:val="Bodytext2Bold0"/>
        </w:rPr>
        <w:t xml:space="preserve">Личностные результаты </w:t>
      </w:r>
      <w:r w:rsidRPr="00D858BE">
        <w:t xml:space="preserve">обеспечивают ценностно-смысловую ориентацию </w:t>
      </w:r>
      <w:proofErr w:type="gramStart"/>
      <w:r w:rsidRPr="00D858BE">
        <w:t>обучающихся</w:t>
      </w:r>
      <w:proofErr w:type="gramEnd"/>
      <w:r w:rsidRPr="00D858BE">
        <w:t>, установление обучающимися связи между учебной деятельностью и ее мотивом. К личностным результатам освоения старш</w:t>
      </w:r>
      <w:r w:rsidR="00A5083B">
        <w:t>еклассникам программы относятся: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 -</w:t>
      </w:r>
      <w:proofErr w:type="spellStart"/>
      <w:r w:rsidRPr="00D858BE">
        <w:t>сформированность</w:t>
      </w:r>
      <w:proofErr w:type="spellEnd"/>
      <w:r w:rsidRPr="00D858BE">
        <w:t xml:space="preserve"> представлений об основных этапах истории математической науки, современных тенденциях её развития и применения;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</w:t>
      </w:r>
      <w:proofErr w:type="spellStart"/>
      <w:r w:rsidRPr="00D858BE">
        <w:t>сформированность</w:t>
      </w:r>
      <w:proofErr w:type="spellEnd"/>
      <w:r w:rsidRPr="00D858BE">
        <w:t xml:space="preserve"> потребности самореализации в творческой деятельности, </w:t>
      </w:r>
      <w:proofErr w:type="gramStart"/>
      <w:r w:rsidRPr="00D858BE">
        <w:t>выражающаяся</w:t>
      </w:r>
      <w:proofErr w:type="gramEnd"/>
      <w:r w:rsidRPr="00D858BE">
        <w:t xml:space="preserve"> в креативности мышления, инициативе, активности при решении математических задач;</w:t>
      </w:r>
    </w:p>
    <w:p w:rsidR="00A5083B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-умение контролировать процесс и результат учебной математической деятельности;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 -способность к эмоциональному и эстетическому восприятию математических объектов, задач, решений, рассуждений;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proofErr w:type="spellStart"/>
      <w:r w:rsidRPr="00D858BE">
        <w:rPr>
          <w:rStyle w:val="Bodytext2Bold0"/>
        </w:rPr>
        <w:t>Метапредметные</w:t>
      </w:r>
      <w:proofErr w:type="spellEnd"/>
      <w:r w:rsidRPr="00D858BE">
        <w:rPr>
          <w:rStyle w:val="Bodytext2Bold0"/>
        </w:rPr>
        <w:t xml:space="preserve"> результаты </w:t>
      </w:r>
      <w:r w:rsidRPr="00D858BE">
        <w:t>освоения основной общеобразовательной программы должны обеспечивать: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</w:t>
      </w:r>
      <w:proofErr w:type="spellStart"/>
      <w:r w:rsidRPr="00D858BE">
        <w:t>сформированность</w:t>
      </w:r>
      <w:proofErr w:type="spellEnd"/>
      <w:r w:rsidRPr="00D858BE">
        <w:t xml:space="preserve"> первоначальных представлений об идеях и методах математики как об универсальном языке науки и техники, средстве моделирования явлений и процессов; </w:t>
      </w:r>
      <w:proofErr w:type="gramStart"/>
      <w:r w:rsidRPr="00D858BE">
        <w:t>-у</w:t>
      </w:r>
      <w:proofErr w:type="gramEnd"/>
      <w:r w:rsidRPr="00D858BE">
        <w:t>мение видеть математическую задачу в контексте проблемной ситуации в других дисциплинах, в окружающей жизни;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lastRenderedPageBreak/>
        <w:t>-умение распознавать логически некорректные высказывания, отличать гипотезу от факта; умение применять индуктивные и дедуктивные способы рассуждений, видеть различные стратегии решения задач;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858BE">
        <w:t>контрпримеры</w:t>
      </w:r>
      <w:proofErr w:type="spellEnd"/>
      <w:r w:rsidRPr="00D858BE">
        <w:t>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-умение находить в различных источниках информацию, необходимую для решения математических проблем, и представлять ее в нужной форме;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-принимать решение в условиях неполной и избыточной, точной и вероятностной информации;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-умение понимать и использовать математические средства наглядности (графики, диаграммы, таблицы, схемы и др.) для иллюстраций, интерпретации, аргументации; </w:t>
      </w:r>
      <w:proofErr w:type="gramStart"/>
      <w:r w:rsidRPr="00D858BE">
        <w:t>-у</w:t>
      </w:r>
      <w:proofErr w:type="gramEnd"/>
      <w:r w:rsidRPr="00D858BE">
        <w:t>мение выдвигать гипотезы при решении учебных задач и понимать необходимость их подтверждения путем доказательств;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-понимание сущности алгоритмических предписаний и умение действовать в соответствии с предложенным алгоритмом; умение самостоятельно выбирать и создавать алгоритмы для решения учебных проблем;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-умение планировать и осуществлять деятельность, направленную на решение задач исследовательского характера;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-умение планировать и оценивать результаты деятельности, соотносить их с поставленными целями и жизненным опытом, публично представлять её результаты, в том числе и с использованием средств информационно-коммуникационных технологий. </w:t>
      </w:r>
      <w:r w:rsidRPr="00D858BE">
        <w:rPr>
          <w:rStyle w:val="Bodytext2Bold0"/>
        </w:rPr>
        <w:t xml:space="preserve">Предметные результаты на базовом уровне </w:t>
      </w:r>
      <w:r w:rsidRPr="00D858BE">
        <w:t xml:space="preserve">проявляются в знаниях, умениях, компетентностях, характеризующих уровень освоения </w:t>
      </w:r>
      <w:proofErr w:type="gramStart"/>
      <w:r w:rsidRPr="00D858BE">
        <w:t>обучающимися</w:t>
      </w:r>
      <w:proofErr w:type="gramEnd"/>
      <w:r w:rsidRPr="00D858BE">
        <w:t xml:space="preserve"> содержания учебного предмета.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В итоге </w:t>
      </w:r>
      <w:proofErr w:type="gramStart"/>
      <w:r w:rsidRPr="00D858BE">
        <w:t>обучающиеся</w:t>
      </w:r>
      <w:proofErr w:type="gramEnd"/>
      <w:r w:rsidRPr="00D858BE">
        <w:t xml:space="preserve"> должны: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-владеть базовым понятийным аппаратом;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-характеризовать систему комплексных чисел;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-давать определения, формулировать свойства корней, степеней, логарифмов, тригонометрических функций;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-производить тождественные преобразования, вычислять значения выражений;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-решать уравнения, неравенства с радикалами, степенями, логарифмами и тригонометрическими функциями в несложных случаях (с применением одной-двух формул и/или замены переменной), в том числе при решении практических расчетных задач из окружающего мира и из области смежных дисциплин;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-приводить примеры реальных явлений и процессов, в том числе периодических, количественные характеристики которых описываются с помощью функций;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-использовать готовые компьютерные программы для иллюстрации зависимостей; </w:t>
      </w:r>
      <w:proofErr w:type="gramStart"/>
      <w:r w:rsidRPr="00D858BE">
        <w:t>-о</w:t>
      </w:r>
      <w:proofErr w:type="gramEnd"/>
      <w:r w:rsidRPr="00D858BE">
        <w:t>пределять значение функции по значению аргумента; изображать на координатной плоскости графики зависимостей, заданных описанием, в табличной форме и формулой; описывать свойства функций с опорой на графики; перечислять и иллюстрировать, используя графики, свойства основных элементарных функций;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-соотносить реальные зависимости из окружающей жизни и из смежных дисциплин с элементарными функциями, делая выводы о свойствах таких зависимостей;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 xml:space="preserve">-объяснять на примерах суть методов математического анализа для исследования функций и вычисления площадей фигур, ограниченных графиками функции; вычисление объемов в простейших случаях; находить пределы последовательностей в простейших случаях; </w:t>
      </w:r>
      <w:proofErr w:type="gramStart"/>
      <w:r w:rsidRPr="00D858BE">
        <w:t>-о</w:t>
      </w:r>
      <w:proofErr w:type="gramEnd"/>
      <w:r w:rsidRPr="00D858BE">
        <w:t>бъяснять геометрический и физический смысл производной; пользоваться таблицами производных и интегралов, правилами нахождения производных сумм, произведения и частного; пользоваться понятием производной при описании свойств функции (монотонность, наибольшее и наименьшее значения);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-приводить примеры процессов и явлений, имеющих случайный характер; находить в простейших ситуациях из окружающей жизни вероятность наступления случайного события; составлять таблицы распределения вероятностей;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lastRenderedPageBreak/>
        <w:t>-осуществлять информационную переработку задачи, переводя информацию на язык математических символов, представляя содержащиеся в задачах количественные данные в виде формул, таблиц, графиков, диаграмм, и выполнять обратные действия с целью извлечения информации из формул, таблиц, графиков и др.;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-исходя из условия задачи, составлять числовые выражения, уравнения, неравенства и находить значения искомых величин;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-излагать и оформлять решение логически последовательно, с необходимыми пояснениями;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-использовать язык стереометрии для описания объектов окружающего мира;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-приводить примеры реальных объектов, пространственные характеристики которых описываются с помощью геометрических терминов и отношений (параллельности, перпендикулярности, равенства, подобия, симметрии);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-иметь представление о многогранниках и телах вращения; распознавать на чертежах и моделях плоские и пространственные геометрические фигуры, соотносить трёхмерные объекты с их описанием, чертежами, изображениями;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-давать определения, формулировать свойства многогранников и тел вращения;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-выполнять геометрические построения;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-иллюстрировать методы параллельного, перпендикулярного и центрального проектирования;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-строить простейшие сечения геометрических тел;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-исследовать и описывать пространственные объекты;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-уметь использовать свойства плоских и пространственных фигур, методы вычисления их линейных элементов и углов, формулы для вычисления площадей поверхностей пространственных фигур, формулы, для вычисления объемов многогранников и тел вращения;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720"/>
      </w:pPr>
      <w:r w:rsidRPr="00D858BE">
        <w:t>-вычислять длину отрезка по координатам его концов; вычислять координаты середины отрезка;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720"/>
      </w:pPr>
      <w:r w:rsidRPr="00D858BE">
        <w:t>-оперировать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720"/>
      </w:pPr>
      <w:r w:rsidRPr="00D858BE">
        <w:t xml:space="preserve">-находить для векторов, заданных координатами: длину вектора, координаты произведения вектора на число, вычислять скалярное произведение векторов; </w:t>
      </w:r>
      <w:proofErr w:type="gramStart"/>
      <w:r w:rsidRPr="00D858BE">
        <w:t>-п</w:t>
      </w:r>
      <w:proofErr w:type="gramEnd"/>
      <w:r w:rsidRPr="00D858BE">
        <w:t>редставлять вектор в виде линейной комбинации трёх векторов, раскладывать вектор по трём некомпланарным;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-проводить доказательства геометрических теорем; проводить письменные и устные логические обоснования при решении задач на вычисления и доказательство;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-использовать в отношении геометрических фигур готовые компьютерные программы для построения, проведения экспериментов и наблюдений на плоскости и в пространстве; моделировать изменение свойств геометрических объектов в динамике, в зависимости от изменения параметров.</w:t>
      </w:r>
    </w:p>
    <w:p w:rsidR="002714AD" w:rsidRDefault="002A6BAE">
      <w:pPr>
        <w:pStyle w:val="Bodytext50"/>
        <w:shd w:val="clear" w:color="auto" w:fill="auto"/>
        <w:ind w:left="2960"/>
      </w:pPr>
      <w:r w:rsidRPr="00D858BE">
        <w:t>Основное содержание.</w:t>
      </w:r>
    </w:p>
    <w:p w:rsidR="00A5083B" w:rsidRPr="00D858BE" w:rsidRDefault="00A5083B">
      <w:pPr>
        <w:pStyle w:val="Bodytext50"/>
        <w:shd w:val="clear" w:color="auto" w:fill="auto"/>
        <w:ind w:left="2960"/>
      </w:pPr>
    </w:p>
    <w:p w:rsidR="00A5083B" w:rsidRDefault="002A6BAE">
      <w:pPr>
        <w:pStyle w:val="Bodytext20"/>
        <w:shd w:val="clear" w:color="auto" w:fill="auto"/>
        <w:spacing w:line="274" w:lineRule="exact"/>
        <w:ind w:left="440" w:firstLine="0"/>
        <w:jc w:val="both"/>
        <w:rPr>
          <w:lang w:eastAsia="en-US" w:bidi="en-US"/>
        </w:rPr>
      </w:pPr>
      <w:r w:rsidRPr="00D858BE">
        <w:rPr>
          <w:rStyle w:val="Bodytext2Bold0"/>
        </w:rPr>
        <w:t xml:space="preserve">Числовые функции и числовая окружность. </w:t>
      </w:r>
      <w:r w:rsidRPr="00D858BE">
        <w:t xml:space="preserve">Определения числовой функции, обратной функции. Способы задания числовых функций и их свойства. Знакомство с моделями «числовая окружность» и «числовая окружность на координатной плоскости». </w:t>
      </w:r>
      <w:r w:rsidRPr="00D858BE">
        <w:rPr>
          <w:rStyle w:val="Bodytext2Bold0"/>
        </w:rPr>
        <w:t xml:space="preserve">Тригонометрические функции. </w:t>
      </w:r>
      <w:r w:rsidRPr="00D858BE">
        <w:t xml:space="preserve">Синус, косинус как координаты точки числовой окружности, тангенс и </w:t>
      </w:r>
      <w:r w:rsidRPr="00D858BE">
        <w:rPr>
          <w:rStyle w:val="Bodytext2BoldItalic1"/>
        </w:rPr>
        <w:t>котангенс.</w:t>
      </w:r>
      <w:r w:rsidRPr="00D858BE">
        <w:t xml:space="preserve"> Тригонометрические функции числового аргумента и связи между ними. Тригонометрические функции углового аргумента, радианная мера угла. Функции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>=</w:t>
      </w:r>
      <w:r w:rsidRPr="00D858BE">
        <w:rPr>
          <w:lang w:val="en-US" w:eastAsia="en-US" w:bidi="en-US"/>
        </w:rPr>
        <w:t>sin</w:t>
      </w:r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,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>=</w:t>
      </w:r>
      <w:proofErr w:type="spellStart"/>
      <w:r w:rsidRPr="00D858BE">
        <w:rPr>
          <w:lang w:val="en-US" w:eastAsia="en-US" w:bidi="en-US"/>
        </w:rPr>
        <w:t>cos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, </w:t>
      </w:r>
      <w:r w:rsidRPr="00D858BE">
        <w:t xml:space="preserve">их свойства и графики. Формулы приведения. Периодичность функций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>=</w:t>
      </w:r>
      <w:r w:rsidRPr="00D858BE">
        <w:rPr>
          <w:lang w:val="en-US" w:eastAsia="en-US" w:bidi="en-US"/>
        </w:rPr>
        <w:t>sin</w:t>
      </w:r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,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>=</w:t>
      </w:r>
      <w:proofErr w:type="spellStart"/>
      <w:r w:rsidRPr="00D858BE">
        <w:rPr>
          <w:lang w:val="en-US" w:eastAsia="en-US" w:bidi="en-US"/>
        </w:rPr>
        <w:t>cos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. </w:t>
      </w:r>
      <w:r w:rsidRPr="00D858BE">
        <w:t xml:space="preserve">Сжатие и растяжение графика функций, график гармонического колебания. Функции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>=</w:t>
      </w:r>
      <w:proofErr w:type="spellStart"/>
      <w:r w:rsidRPr="00D858BE">
        <w:rPr>
          <w:lang w:val="en-US" w:eastAsia="en-US" w:bidi="en-US"/>
        </w:rPr>
        <w:t>tg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,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>=</w:t>
      </w:r>
      <w:proofErr w:type="spellStart"/>
      <w:r w:rsidRPr="00D858BE">
        <w:rPr>
          <w:lang w:val="en-US" w:eastAsia="en-US" w:bidi="en-US"/>
        </w:rPr>
        <w:t>ctg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, </w:t>
      </w:r>
      <w:r w:rsidRPr="00D858BE">
        <w:t xml:space="preserve">их свойства и графики.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D858BE">
        <w:rPr>
          <w:lang w:val="en-US" w:eastAsia="en-US" w:bidi="en-US"/>
        </w:rPr>
        <w:t>y</w:t>
      </w:r>
      <w:r w:rsidRPr="00D858BE">
        <w:rPr>
          <w:lang w:eastAsia="en-US" w:bidi="en-US"/>
        </w:rPr>
        <w:t xml:space="preserve"> </w:t>
      </w:r>
      <w:r w:rsidRPr="00D858BE">
        <w:t xml:space="preserve">=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. 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rPr>
          <w:rStyle w:val="Bodytext2Bold0"/>
        </w:rPr>
        <w:t xml:space="preserve">Тригонометрические уравнения. </w:t>
      </w:r>
      <w:r w:rsidRPr="00D858BE">
        <w:t xml:space="preserve">Первое представление о решении тригонометрических уравнений и неравенств. Арккосинус и решение уравнения </w:t>
      </w:r>
      <w:proofErr w:type="spellStart"/>
      <w:r w:rsidRPr="00D858BE">
        <w:rPr>
          <w:lang w:val="en-US" w:eastAsia="en-US" w:bidi="en-US"/>
        </w:rPr>
        <w:t>cos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 xml:space="preserve">= </w:t>
      </w:r>
      <w:r w:rsidRPr="00D858BE">
        <w:lastRenderedPageBreak/>
        <w:t xml:space="preserve">а, арксинус и решение уравнения </w:t>
      </w:r>
      <w:r w:rsidRPr="00D858BE">
        <w:rPr>
          <w:lang w:val="en-US" w:eastAsia="en-US" w:bidi="en-US"/>
        </w:rPr>
        <w:t>sin</w:t>
      </w:r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 xml:space="preserve">= а, арктангенс и решение уравнения </w:t>
      </w:r>
      <w:proofErr w:type="spellStart"/>
      <w:r w:rsidRPr="00D858BE">
        <w:rPr>
          <w:lang w:val="en-US" w:eastAsia="en-US" w:bidi="en-US"/>
        </w:rPr>
        <w:t>tg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 xml:space="preserve">= а, арккотангенс и решение уравнения </w:t>
      </w:r>
      <w:proofErr w:type="spellStart"/>
      <w:r w:rsidRPr="00D858BE">
        <w:rPr>
          <w:lang w:val="en-US" w:eastAsia="en-US" w:bidi="en-US"/>
        </w:rPr>
        <w:t>rtg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>= а. Решение тригонометрических уравнений методом введения новой переменной. Однородные тригонометрические уравнения.</w:t>
      </w:r>
    </w:p>
    <w:p w:rsidR="002714AD" w:rsidRPr="00D858BE" w:rsidRDefault="002A6BAE">
      <w:pPr>
        <w:pStyle w:val="Bodytext20"/>
        <w:shd w:val="clear" w:color="auto" w:fill="auto"/>
        <w:tabs>
          <w:tab w:val="left" w:pos="3310"/>
          <w:tab w:val="left" w:pos="4573"/>
          <w:tab w:val="left" w:pos="6248"/>
        </w:tabs>
        <w:spacing w:line="274" w:lineRule="exact"/>
        <w:ind w:left="440" w:firstLine="0"/>
        <w:jc w:val="both"/>
      </w:pPr>
      <w:r w:rsidRPr="00D858BE">
        <w:rPr>
          <w:rStyle w:val="Bodytext2Bold0"/>
        </w:rPr>
        <w:t xml:space="preserve">Преобразование тригонометрических выражений. </w:t>
      </w:r>
      <w:r w:rsidRPr="00D858BE">
        <w:t>Синус и косинус суммы и разности аргументов. Тангенс суммы разности аргументов. Формулы двойного аргумента, формулы понижения степени.</w:t>
      </w:r>
      <w:r w:rsidRPr="00D858BE">
        <w:tab/>
        <w:t>Формулы</w:t>
      </w:r>
      <w:r w:rsidRPr="00D858BE">
        <w:tab/>
        <w:t>половинного</w:t>
      </w:r>
      <w:r w:rsidRPr="00D858BE">
        <w:tab/>
        <w:t>угла. Преобразования сумм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Преобразование выражения</w:t>
      </w:r>
      <w:proofErr w:type="gramStart"/>
      <w:r w:rsidRPr="00D858BE">
        <w:t xml:space="preserve"> А</w:t>
      </w:r>
      <w:proofErr w:type="gramEnd"/>
      <w:r w:rsidRPr="00D858BE">
        <w:t xml:space="preserve"> </w:t>
      </w:r>
      <w:r w:rsidRPr="00D858BE">
        <w:rPr>
          <w:lang w:val="en-US" w:eastAsia="en-US" w:bidi="en-US"/>
        </w:rPr>
        <w:t>sin</w:t>
      </w:r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 xml:space="preserve">+ В </w:t>
      </w:r>
      <w:proofErr w:type="spellStart"/>
      <w:r w:rsidRPr="00D858BE">
        <w:rPr>
          <w:lang w:val="en-US" w:eastAsia="en-US" w:bidi="en-US"/>
        </w:rPr>
        <w:t>cos</w:t>
      </w:r>
      <w:proofErr w:type="spellEnd"/>
      <w:r w:rsidRPr="00D858BE">
        <w:rPr>
          <w:lang w:eastAsia="en-US" w:bidi="en-US"/>
        </w:rPr>
        <w:t xml:space="preserve"> 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 xml:space="preserve">к виду С </w:t>
      </w:r>
      <w:r w:rsidRPr="00D858BE">
        <w:rPr>
          <w:lang w:val="en-US" w:eastAsia="en-US" w:bidi="en-US"/>
        </w:rPr>
        <w:t>sin</w:t>
      </w:r>
      <w:r w:rsidRPr="00D858BE">
        <w:rPr>
          <w:lang w:eastAsia="en-US" w:bidi="en-US"/>
        </w:rPr>
        <w:t xml:space="preserve"> (</w:t>
      </w:r>
      <w:r w:rsidRPr="00D858BE">
        <w:rPr>
          <w:lang w:val="en-US" w:eastAsia="en-US" w:bidi="en-US"/>
        </w:rPr>
        <w:t>x</w:t>
      </w:r>
      <w:r w:rsidRPr="00D858BE">
        <w:rPr>
          <w:lang w:eastAsia="en-US" w:bidi="en-US"/>
        </w:rPr>
        <w:t xml:space="preserve"> </w:t>
      </w:r>
      <w:r w:rsidRPr="00D858BE">
        <w:t xml:space="preserve">+ </w:t>
      </w:r>
      <w:r w:rsidRPr="00D858BE">
        <w:rPr>
          <w:lang w:val="en-US" w:eastAsia="en-US" w:bidi="en-US"/>
        </w:rPr>
        <w:t>t</w:t>
      </w:r>
      <w:r w:rsidRPr="00D858BE">
        <w:rPr>
          <w:lang w:eastAsia="en-US" w:bidi="en-US"/>
        </w:rPr>
        <w:t xml:space="preserve">). </w:t>
      </w:r>
      <w:r w:rsidRPr="00D858BE">
        <w:t>Преобразования простейших тригонометрических выражений.</w:t>
      </w:r>
    </w:p>
    <w:p w:rsidR="00A5083B" w:rsidRDefault="002A6BAE">
      <w:pPr>
        <w:pStyle w:val="Bodytext20"/>
        <w:shd w:val="clear" w:color="auto" w:fill="auto"/>
        <w:spacing w:line="274" w:lineRule="exact"/>
        <w:ind w:left="440" w:firstLine="0"/>
        <w:jc w:val="both"/>
        <w:rPr>
          <w:rStyle w:val="Bodytext2Bold0"/>
        </w:rPr>
      </w:pPr>
      <w:r w:rsidRPr="00D858BE">
        <w:rPr>
          <w:rStyle w:val="Bodytext2Bold0"/>
        </w:rPr>
        <w:t xml:space="preserve">Производная. 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Числовые последовательности (определение, параметры, свойства). Понятие предела последовательности (на наглядно-интуитивном уровне). Существование предела монотонной ограниченной последовательности (простейшие случаи вычисления пределов последовательности: длина окружности и площадь круга как пределы последовательностей; вычисление суммы бесконечной геометрической прогрессии).</w:t>
      </w:r>
    </w:p>
    <w:p w:rsidR="0093480B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 xml:space="preserve">Предел функции на бесконечности и в точке. Понятие о непрерывности функции. Приращение аргумента, приращение функции. Определение производной: задачи, приводящие к понятию производной, определение производной, ее геометрический и физический смысл, алгоритм отыскания производной. Вычисление производных: формулы и правила дифференцирования. Уравнение касательной к графику функции. Производные обратной функции и композиции данной функции </w:t>
      </w:r>
      <w:proofErr w:type="gramStart"/>
      <w:r w:rsidRPr="00D858BE">
        <w:t>с</w:t>
      </w:r>
      <w:proofErr w:type="gramEnd"/>
      <w:r w:rsidRPr="00D858BE">
        <w:t xml:space="preserve"> линейной. Применение производной для исследования функций: исследование функций на монотонность, отыскание точек экстремума, построение графиков функций. Отыскание наибольших и наименьших значений непрерывной функции на промежутке, задачи на отыскание наибольших и наименьших значений величин.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rPr>
          <w:rStyle w:val="Bodytext2Bold0"/>
        </w:rPr>
        <w:t>Степенная функция</w:t>
      </w:r>
    </w:p>
    <w:p w:rsidR="002714AD" w:rsidRPr="00D858BE" w:rsidRDefault="002A6BAE">
      <w:pPr>
        <w:pStyle w:val="Bodytext20"/>
        <w:shd w:val="clear" w:color="auto" w:fill="auto"/>
        <w:spacing w:line="341" w:lineRule="exact"/>
        <w:ind w:left="440" w:firstLine="0"/>
      </w:pPr>
      <w:r w:rsidRPr="00D858BE">
        <w:t xml:space="preserve">Понятие корня </w:t>
      </w:r>
      <w:r w:rsidRPr="00D858BE">
        <w:rPr>
          <w:lang w:val="en-US" w:eastAsia="en-US" w:bidi="en-US"/>
        </w:rPr>
        <w:t>n</w:t>
      </w:r>
      <w:r w:rsidRPr="00D858BE">
        <w:t>-степени из действительного числа. Функции у=</w:t>
      </w:r>
      <w:r w:rsidR="00A5083B">
        <w:t xml:space="preserve"> </w:t>
      </w:r>
      <w:proofErr w:type="spellStart"/>
      <w:r w:rsidR="00A5083B">
        <w:t>х</w:t>
      </w:r>
      <w:r w:rsidR="00A5083B" w:rsidRPr="00A5083B">
        <w:rPr>
          <w:vertAlign w:val="superscript"/>
        </w:rPr>
        <w:t>п</w:t>
      </w:r>
      <w:proofErr w:type="spellEnd"/>
      <w:r w:rsidRPr="00D858BE">
        <w:t xml:space="preserve">, </w:t>
      </w:r>
      <w:r w:rsidR="0093480B" w:rsidRPr="00D858BE">
        <w:t>их свойства и графики. Свойства ко</w:t>
      </w:r>
      <w:r w:rsidRPr="00D858BE">
        <w:t xml:space="preserve">рня </w:t>
      </w:r>
      <w:proofErr w:type="gramStart"/>
      <w:r w:rsidRPr="00D858BE">
        <w:t>и-степени</w:t>
      </w:r>
      <w:proofErr w:type="gramEnd"/>
      <w:r w:rsidRPr="00D858BE">
        <w:t>. Преобразования выражений, содержащих радикалы. Обобщение понятия о показателе степени. Степенные функции, их свойства и графики.</w:t>
      </w:r>
    </w:p>
    <w:p w:rsidR="002714AD" w:rsidRPr="00D858BE" w:rsidRDefault="002A6BAE">
      <w:pPr>
        <w:pStyle w:val="Bodytext50"/>
        <w:shd w:val="clear" w:color="auto" w:fill="auto"/>
        <w:spacing w:line="269" w:lineRule="exact"/>
        <w:ind w:left="780"/>
      </w:pPr>
      <w:r w:rsidRPr="00D858BE">
        <w:t>Показательная и логарифмическая функция.</w:t>
      </w:r>
    </w:p>
    <w:p w:rsidR="002714AD" w:rsidRPr="00D858BE" w:rsidRDefault="002A6BAE">
      <w:pPr>
        <w:pStyle w:val="Bodytext20"/>
        <w:shd w:val="clear" w:color="auto" w:fill="auto"/>
        <w:spacing w:line="269" w:lineRule="exact"/>
        <w:ind w:left="440" w:firstLine="0"/>
      </w:pPr>
      <w:r w:rsidRPr="00D858BE">
        <w:t xml:space="preserve">Показательная функция, ее свойства и график. Показательные уравнения. Показательные неравенства. Понятие логарифма. Функция у = </w:t>
      </w:r>
      <w:r w:rsidRPr="00D858BE">
        <w:rPr>
          <w:lang w:val="en-US" w:eastAsia="en-US" w:bidi="en-US"/>
        </w:rPr>
        <w:t>log</w:t>
      </w:r>
      <w:r w:rsidRPr="00D858BE">
        <w:rPr>
          <w:lang w:eastAsia="en-US" w:bidi="en-US"/>
        </w:rPr>
        <w:t xml:space="preserve"> </w:t>
      </w:r>
      <w:r w:rsidRPr="00D858BE">
        <w:t>х,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2714AD" w:rsidRPr="00D858BE" w:rsidRDefault="00A5083B">
      <w:pPr>
        <w:pStyle w:val="Bodytext50"/>
        <w:shd w:val="clear" w:color="auto" w:fill="auto"/>
        <w:ind w:left="780"/>
      </w:pPr>
      <w:r>
        <w:t>Комбинаторика и вероятность</w:t>
      </w:r>
      <w:r w:rsidR="002A6BAE" w:rsidRPr="00D858BE">
        <w:t>.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</w:pPr>
      <w:r w:rsidRPr="00D858BE">
        <w:t>Правила умножения. Перестановки и факториалы. Выбор нескольких элементов. Биномиальные коэффициенты. Случайные события и их вероятности.</w:t>
      </w:r>
    </w:p>
    <w:p w:rsidR="00A5083B" w:rsidRDefault="002A6BAE">
      <w:pPr>
        <w:pStyle w:val="Bodytext20"/>
        <w:shd w:val="clear" w:color="auto" w:fill="auto"/>
        <w:spacing w:line="274" w:lineRule="exact"/>
        <w:ind w:left="440" w:firstLine="180"/>
        <w:jc w:val="both"/>
      </w:pPr>
      <w:r w:rsidRPr="00D858BE">
        <w:rPr>
          <w:rStyle w:val="Bodytext2Bold0"/>
        </w:rPr>
        <w:t>Прямые и плоскости в пространстве</w:t>
      </w:r>
      <w:r w:rsidRPr="00D858BE">
        <w:t xml:space="preserve">. 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180"/>
        <w:jc w:val="both"/>
      </w:pPr>
      <w:r w:rsidRPr="00D858BE">
        <w:t xml:space="preserve">Основные понятия стереометрии (точка, прямая, плоскость, пространство). Понятие об аксиоматическом способе построения геометрии. Пересекающиеся, параллельные и скрещивающиеся прямые. Угол между </w:t>
      </w:r>
      <w:proofErr w:type="gramStart"/>
      <w:r w:rsidRPr="00D858BE">
        <w:t>прямыми</w:t>
      </w:r>
      <w:proofErr w:type="gramEnd"/>
      <w:r w:rsidRPr="00D858BE">
        <w:t xml:space="preserve"> в пространстве. Перпендикулярность </w:t>
      </w:r>
      <w:proofErr w:type="gramStart"/>
      <w:r w:rsidRPr="00D858BE">
        <w:t>прямых</w:t>
      </w:r>
      <w:proofErr w:type="gramEnd"/>
      <w:r w:rsidRPr="00D858BE">
        <w:t xml:space="preserve">. Параллельность и перпендикулярность прямой и плоскости, признаки и свойства. Теорема о трех перпендикулярах. </w:t>
      </w:r>
      <w:proofErr w:type="gramStart"/>
      <w:r w:rsidRPr="00D858BE">
        <w:t>Перпендикуляр и наклонны к плоскости.</w:t>
      </w:r>
      <w:proofErr w:type="gramEnd"/>
      <w:r w:rsidRPr="00D858BE">
        <w:t xml:space="preserve"> Угол между прямой и плоскостью. Параллельность плоскостей, перпендикулярность плоскостей, признаки и свойства. Двугранный угол, линейный угол двугранного угла. Расстояние от точки до плоскости. Расстояние </w:t>
      </w:r>
      <w:proofErr w:type="gramStart"/>
      <w:r w:rsidRPr="00D858BE">
        <w:t>от</w:t>
      </w:r>
      <w:proofErr w:type="gramEnd"/>
      <w:r w:rsidRPr="00D858BE">
        <w:t xml:space="preserve"> прямой до плоскости. Расстояние </w:t>
      </w:r>
      <w:r w:rsidRPr="00D858BE">
        <w:lastRenderedPageBreak/>
        <w:t xml:space="preserve">между параллельными плоскостями. Расстояние между </w:t>
      </w:r>
      <w:proofErr w:type="gramStart"/>
      <w:r w:rsidRPr="00D858BE">
        <w:t>скрещивающимися</w:t>
      </w:r>
      <w:proofErr w:type="gramEnd"/>
      <w:r w:rsidRPr="00D858BE">
        <w:t xml:space="preserve"> прямыми.</w:t>
      </w:r>
    </w:p>
    <w:p w:rsidR="00A5083B" w:rsidRDefault="002A6BAE">
      <w:pPr>
        <w:pStyle w:val="Bodytext20"/>
        <w:shd w:val="clear" w:color="auto" w:fill="auto"/>
        <w:spacing w:line="274" w:lineRule="exact"/>
        <w:ind w:left="440" w:firstLine="0"/>
        <w:jc w:val="both"/>
        <w:rPr>
          <w:rStyle w:val="Bodytext2Bold0"/>
        </w:rPr>
      </w:pPr>
      <w:r w:rsidRPr="00D858BE">
        <w:rPr>
          <w:rStyle w:val="Bodytext2Bold0"/>
        </w:rPr>
        <w:t xml:space="preserve">Многогранники. 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t>Вершины, ребра, грани многогранника. Развертка. Многогранные углы. Выпуклые многогранники. Призма, ее основание, боковые ребра, высота, боковая поверхность. Прямая и наклонная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Понятие о симметрии в пространстве (</w:t>
      </w:r>
      <w:proofErr w:type="gramStart"/>
      <w:r w:rsidRPr="00D858BE">
        <w:t>центральная</w:t>
      </w:r>
      <w:proofErr w:type="gramEnd"/>
      <w:r w:rsidRPr="00D858BE">
        <w:t>, осевая, зеркальная). Сечения многогранников. Построение сечений. Представление о правильных многогранниках (тетраэдр, куб, октаэдр, додекаэдр, икосаэдр).</w:t>
      </w:r>
    </w:p>
    <w:p w:rsidR="00A5083B" w:rsidRDefault="002A6BAE">
      <w:pPr>
        <w:pStyle w:val="Bodytext20"/>
        <w:shd w:val="clear" w:color="auto" w:fill="auto"/>
        <w:spacing w:line="274" w:lineRule="exact"/>
        <w:ind w:left="440" w:firstLine="0"/>
        <w:jc w:val="both"/>
        <w:rPr>
          <w:rStyle w:val="Bodytext2Bold0"/>
        </w:rPr>
      </w:pPr>
      <w:r w:rsidRPr="00D858BE">
        <w:rPr>
          <w:rStyle w:val="Bodytext2Bold0"/>
        </w:rPr>
        <w:t>Векторы.</w:t>
      </w:r>
    </w:p>
    <w:p w:rsidR="002714AD" w:rsidRPr="00D858BE" w:rsidRDefault="002A6BAE">
      <w:pPr>
        <w:pStyle w:val="Bodytext20"/>
        <w:shd w:val="clear" w:color="auto" w:fill="auto"/>
        <w:spacing w:line="274" w:lineRule="exact"/>
        <w:ind w:left="440" w:firstLine="0"/>
        <w:jc w:val="both"/>
      </w:pPr>
      <w:r w:rsidRPr="00D858BE">
        <w:rPr>
          <w:rStyle w:val="Bodytext2Bold0"/>
        </w:rPr>
        <w:t xml:space="preserve"> </w:t>
      </w:r>
      <w:r w:rsidRPr="00D858BE">
        <w:t>Векторы. Модуль вектора. Равенство векторов. Сложение векторов и умножение векторов на число.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A5083B" w:rsidRDefault="002A6BAE">
      <w:pPr>
        <w:pStyle w:val="Bodytext20"/>
        <w:shd w:val="clear" w:color="auto" w:fill="auto"/>
        <w:spacing w:after="60" w:line="274" w:lineRule="exact"/>
        <w:ind w:left="440" w:firstLine="0"/>
        <w:rPr>
          <w:rStyle w:val="Bodytext2Bold0"/>
        </w:rPr>
      </w:pPr>
      <w:r w:rsidRPr="00D858BE">
        <w:rPr>
          <w:rStyle w:val="Bodytext2Bold0"/>
        </w:rPr>
        <w:t>Метод координат в пространстве.</w:t>
      </w:r>
    </w:p>
    <w:p w:rsidR="00A5083B" w:rsidRDefault="002A6BAE">
      <w:pPr>
        <w:pStyle w:val="Bodytext20"/>
        <w:shd w:val="clear" w:color="auto" w:fill="auto"/>
        <w:spacing w:after="60" w:line="274" w:lineRule="exact"/>
        <w:ind w:left="440" w:firstLine="0"/>
      </w:pPr>
      <w:r w:rsidRPr="00D858BE">
        <w:rPr>
          <w:rStyle w:val="Bodytext2Bold0"/>
        </w:rPr>
        <w:t xml:space="preserve"> </w:t>
      </w:r>
      <w:r w:rsidRPr="00D858BE">
        <w:t xml:space="preserve">Координаты точки и координаты вектора. Скалярное произведение векторов. </w:t>
      </w:r>
      <w:r w:rsidRPr="00D858BE">
        <w:rPr>
          <w:rStyle w:val="Bodytext2Italic"/>
        </w:rPr>
        <w:t>Уравнение плоскости</w:t>
      </w:r>
      <w:r w:rsidRPr="00D858BE">
        <w:rPr>
          <w:rStyle w:val="Bodytext2BoldItalic1"/>
        </w:rPr>
        <w:t>.</w:t>
      </w:r>
      <w:r w:rsidRPr="00D858BE">
        <w:t xml:space="preserve"> Движения. </w:t>
      </w:r>
      <w:r w:rsidRPr="00D858BE">
        <w:rPr>
          <w:rStyle w:val="Bodytext2Italic"/>
        </w:rPr>
        <w:t>Преобразование подобия</w:t>
      </w:r>
      <w:r w:rsidRPr="00D858BE">
        <w:rPr>
          <w:rStyle w:val="Bodytext2BoldItalic1"/>
        </w:rPr>
        <w:t>.</w:t>
      </w:r>
      <w:r w:rsidRPr="00D858BE">
        <w:t xml:space="preserve"> Углы между прямыми и плоскостями. Расстояние между двумя точками, от точки до плоскости.</w:t>
      </w:r>
    </w:p>
    <w:p w:rsidR="002714AD" w:rsidRPr="00D858BE" w:rsidRDefault="002A6BAE">
      <w:pPr>
        <w:pStyle w:val="Bodytext20"/>
        <w:shd w:val="clear" w:color="auto" w:fill="auto"/>
        <w:spacing w:after="60" w:line="274" w:lineRule="exact"/>
        <w:ind w:left="440" w:firstLine="0"/>
      </w:pPr>
      <w:r w:rsidRPr="00D858BE">
        <w:t xml:space="preserve"> </w:t>
      </w:r>
      <w:r w:rsidRPr="00D858BE">
        <w:rPr>
          <w:rStyle w:val="Bodytext2Bold0"/>
        </w:rPr>
        <w:t xml:space="preserve">Цилиндр, конус, шар. </w:t>
      </w:r>
      <w:r w:rsidRPr="00D858BE"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2714AD" w:rsidRPr="00D858BE" w:rsidRDefault="002A6BAE">
      <w:pPr>
        <w:pStyle w:val="Bodytext20"/>
        <w:shd w:val="clear" w:color="auto" w:fill="auto"/>
        <w:spacing w:after="87" w:line="274" w:lineRule="exact"/>
        <w:ind w:left="440" w:firstLine="0"/>
      </w:pPr>
      <w:r w:rsidRPr="00D858BE">
        <w:rPr>
          <w:rStyle w:val="Bodytext2Bold0"/>
        </w:rPr>
        <w:t xml:space="preserve">Объемы тел. </w:t>
      </w:r>
      <w:r w:rsidRPr="00D858BE"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2714AD" w:rsidRPr="00D858BE" w:rsidRDefault="002A6BAE">
      <w:pPr>
        <w:pStyle w:val="Bodytext50"/>
        <w:shd w:val="clear" w:color="auto" w:fill="auto"/>
        <w:spacing w:after="261" w:line="240" w:lineRule="exact"/>
        <w:ind w:left="300"/>
        <w:jc w:val="center"/>
      </w:pPr>
      <w:r w:rsidRPr="00D858BE">
        <w:t>Содержание программы</w:t>
      </w:r>
    </w:p>
    <w:p w:rsidR="002714AD" w:rsidRPr="00D858BE" w:rsidRDefault="002A6BAE">
      <w:pPr>
        <w:pStyle w:val="Bodytext50"/>
        <w:shd w:val="clear" w:color="auto" w:fill="auto"/>
        <w:ind w:left="1260"/>
        <w:jc w:val="both"/>
      </w:pPr>
      <w:r w:rsidRPr="00D858BE">
        <w:t>Алгебра и начала анализа 10 класс</w:t>
      </w:r>
      <w:proofErr w:type="gramStart"/>
      <w:r w:rsidRPr="00D858BE">
        <w:t>.</w:t>
      </w:r>
      <w:proofErr w:type="gramEnd"/>
      <w:r w:rsidRPr="00D858BE">
        <w:t xml:space="preserve"> (</w:t>
      </w:r>
      <w:proofErr w:type="gramStart"/>
      <w:r w:rsidRPr="00D858BE">
        <w:t>б</w:t>
      </w:r>
      <w:proofErr w:type="gramEnd"/>
      <w:r w:rsidRPr="00D858BE">
        <w:t>азовый уровень)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50"/>
        </w:tabs>
        <w:spacing w:line="274" w:lineRule="exact"/>
        <w:ind w:left="1320" w:firstLine="0"/>
        <w:jc w:val="both"/>
      </w:pPr>
      <w:r w:rsidRPr="00D858BE">
        <w:t>Повторение. (3 ч).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 w:rsidRPr="00D858BE">
        <w:t>Числовые функции и числовая окружность. (8ч).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74"/>
        </w:tabs>
        <w:spacing w:line="274" w:lineRule="exact"/>
        <w:ind w:left="1320" w:firstLine="0"/>
        <w:jc w:val="both"/>
      </w:pPr>
      <w:r w:rsidRPr="00D858BE">
        <w:t>Тригонометрические функции. (18ч)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 w:rsidRPr="00D858BE">
        <w:t>Тригонометрические уравнения. (17ч).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74"/>
        </w:tabs>
        <w:spacing w:line="274" w:lineRule="exact"/>
        <w:ind w:left="1320" w:firstLine="0"/>
        <w:jc w:val="both"/>
      </w:pPr>
      <w:r w:rsidRPr="00D858BE">
        <w:t>Преобразование тригонометрических выражений. (16ч).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74"/>
        </w:tabs>
        <w:spacing w:line="274" w:lineRule="exact"/>
        <w:ind w:left="1320" w:firstLine="0"/>
        <w:jc w:val="both"/>
      </w:pPr>
      <w:r w:rsidRPr="00D858BE">
        <w:t>Производные (23ч).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 w:rsidRPr="00D858BE">
        <w:t>Комбинаторика. (5ч).</w:t>
      </w:r>
    </w:p>
    <w:p w:rsidR="002714AD" w:rsidRPr="00D858BE" w:rsidRDefault="002A6BAE">
      <w:pPr>
        <w:pStyle w:val="Bodytext20"/>
        <w:numPr>
          <w:ilvl w:val="0"/>
          <w:numId w:val="4"/>
        </w:numPr>
        <w:shd w:val="clear" w:color="auto" w:fill="auto"/>
        <w:tabs>
          <w:tab w:val="left" w:pos="1614"/>
        </w:tabs>
        <w:spacing w:after="267" w:line="274" w:lineRule="exact"/>
        <w:ind w:left="1260" w:firstLine="0"/>
        <w:jc w:val="both"/>
      </w:pPr>
      <w:r w:rsidRPr="00D858BE">
        <w:t>Повторение (6ч).</w:t>
      </w:r>
    </w:p>
    <w:p w:rsidR="002714AD" w:rsidRPr="00D858BE" w:rsidRDefault="002A6BAE">
      <w:pPr>
        <w:pStyle w:val="Heading30"/>
        <w:keepNext/>
        <w:keepLines/>
        <w:shd w:val="clear" w:color="auto" w:fill="auto"/>
        <w:spacing w:before="0" w:line="240" w:lineRule="exact"/>
        <w:ind w:left="1160"/>
      </w:pPr>
      <w:bookmarkStart w:id="4" w:name="bookmark6"/>
      <w:r w:rsidRPr="00D858BE">
        <w:t>Алгебра и начала анализа 11 класс (базовый уровень).</w:t>
      </w:r>
      <w:bookmarkEnd w:id="4"/>
    </w:p>
    <w:p w:rsidR="002714AD" w:rsidRPr="00D858BE" w:rsidRDefault="002A6BAE">
      <w:pPr>
        <w:pStyle w:val="Bodytext20"/>
        <w:numPr>
          <w:ilvl w:val="0"/>
          <w:numId w:val="5"/>
        </w:numPr>
        <w:shd w:val="clear" w:color="auto" w:fill="auto"/>
        <w:tabs>
          <w:tab w:val="left" w:pos="1590"/>
        </w:tabs>
        <w:spacing w:line="274" w:lineRule="exact"/>
        <w:ind w:left="1260" w:firstLine="0"/>
        <w:jc w:val="both"/>
      </w:pPr>
      <w:r w:rsidRPr="00D858BE">
        <w:t>Повторение (2ч).</w:t>
      </w:r>
    </w:p>
    <w:p w:rsidR="002714AD" w:rsidRPr="00D858BE" w:rsidRDefault="00A5083B">
      <w:pPr>
        <w:pStyle w:val="Bodytext20"/>
        <w:numPr>
          <w:ilvl w:val="0"/>
          <w:numId w:val="5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>
        <w:t>Степени и корни. Степенные функции (13</w:t>
      </w:r>
      <w:r w:rsidR="002A6BAE" w:rsidRPr="00D858BE">
        <w:t>ч).</w:t>
      </w:r>
    </w:p>
    <w:p w:rsidR="002714AD" w:rsidRPr="00D858BE" w:rsidRDefault="00A5083B">
      <w:pPr>
        <w:pStyle w:val="Bodytext20"/>
        <w:numPr>
          <w:ilvl w:val="0"/>
          <w:numId w:val="5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>
        <w:t>Показательные и логарифмические функции (22</w:t>
      </w:r>
      <w:r w:rsidR="002A6BAE" w:rsidRPr="00D858BE">
        <w:t>ч).</w:t>
      </w:r>
    </w:p>
    <w:p w:rsidR="002714AD" w:rsidRPr="00D858BE" w:rsidRDefault="00A5083B">
      <w:pPr>
        <w:pStyle w:val="Bodytext20"/>
        <w:numPr>
          <w:ilvl w:val="0"/>
          <w:numId w:val="5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proofErr w:type="gramStart"/>
      <w:r>
        <w:t>Первообразная</w:t>
      </w:r>
      <w:proofErr w:type="gramEnd"/>
      <w:r>
        <w:t xml:space="preserve"> и интеграл (8</w:t>
      </w:r>
      <w:r w:rsidR="002A6BAE" w:rsidRPr="00D858BE">
        <w:t>ч).</w:t>
      </w:r>
    </w:p>
    <w:p w:rsidR="002714AD" w:rsidRPr="00D858BE" w:rsidRDefault="00A5083B">
      <w:pPr>
        <w:pStyle w:val="Bodytext20"/>
        <w:numPr>
          <w:ilvl w:val="0"/>
          <w:numId w:val="5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>
        <w:t>Элементы статистики, комбинаторики и теории вероятности (11</w:t>
      </w:r>
      <w:r w:rsidR="002A6BAE" w:rsidRPr="00D858BE">
        <w:t>ч).</w:t>
      </w:r>
    </w:p>
    <w:p w:rsidR="002714AD" w:rsidRPr="00D858BE" w:rsidRDefault="00A5083B">
      <w:pPr>
        <w:pStyle w:val="Bodytext20"/>
        <w:numPr>
          <w:ilvl w:val="0"/>
          <w:numId w:val="5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>
        <w:t>Уравнения и неравенства. Системы уравнений и неравенств (2</w:t>
      </w:r>
      <w:r w:rsidR="002A6BAE" w:rsidRPr="00D858BE">
        <w:t>0ч).</w:t>
      </w:r>
    </w:p>
    <w:p w:rsidR="002714AD" w:rsidRPr="00D858BE" w:rsidRDefault="00A5083B">
      <w:pPr>
        <w:pStyle w:val="Bodytext20"/>
        <w:numPr>
          <w:ilvl w:val="0"/>
          <w:numId w:val="5"/>
        </w:numPr>
        <w:shd w:val="clear" w:color="auto" w:fill="auto"/>
        <w:tabs>
          <w:tab w:val="left" w:pos="1614"/>
        </w:tabs>
        <w:spacing w:line="274" w:lineRule="exact"/>
        <w:ind w:left="1260" w:firstLine="0"/>
        <w:jc w:val="both"/>
      </w:pPr>
      <w:r>
        <w:t>Обобщающее повторение (9</w:t>
      </w:r>
      <w:r w:rsidR="002A6BAE" w:rsidRPr="00D858BE">
        <w:t>ч).</w:t>
      </w:r>
    </w:p>
    <w:p w:rsidR="00A5083B" w:rsidRDefault="00A5083B">
      <w:pPr>
        <w:pStyle w:val="Heading30"/>
        <w:keepNext/>
        <w:keepLines/>
        <w:shd w:val="clear" w:color="auto" w:fill="auto"/>
        <w:spacing w:before="0"/>
        <w:ind w:left="1040"/>
      </w:pPr>
      <w:bookmarkStart w:id="5" w:name="bookmark7"/>
    </w:p>
    <w:p w:rsidR="002714AD" w:rsidRPr="00D858BE" w:rsidRDefault="00A5083B">
      <w:pPr>
        <w:pStyle w:val="Heading30"/>
        <w:keepNext/>
        <w:keepLines/>
        <w:shd w:val="clear" w:color="auto" w:fill="auto"/>
        <w:spacing w:before="0"/>
        <w:ind w:left="1040"/>
      </w:pPr>
      <w:r>
        <w:t xml:space="preserve">    </w:t>
      </w:r>
      <w:r w:rsidR="002A6BAE" w:rsidRPr="00D858BE">
        <w:t>Геометрия 10 класс (базовый уровень)</w:t>
      </w:r>
      <w:bookmarkEnd w:id="5"/>
    </w:p>
    <w:p w:rsidR="002714AD" w:rsidRPr="00D858BE" w:rsidRDefault="00A5083B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>
        <w:t>Введение</w:t>
      </w:r>
      <w:r w:rsidR="002A6BAE" w:rsidRPr="00D858BE">
        <w:t>. Аксио</w:t>
      </w:r>
      <w:r w:rsidR="006D78F2" w:rsidRPr="00D858BE">
        <w:t>мы стереометрии и их следствия(4</w:t>
      </w:r>
      <w:r w:rsidR="002A6BAE" w:rsidRPr="00D858BE">
        <w:t>ч)</w:t>
      </w:r>
    </w:p>
    <w:p w:rsidR="002714AD" w:rsidRPr="00D858BE" w:rsidRDefault="002A6BAE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Параллельность прямых и плоскостей (14ч)</w:t>
      </w:r>
    </w:p>
    <w:p w:rsidR="002714AD" w:rsidRPr="00D858BE" w:rsidRDefault="002A6BAE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Перпендикулярность прямых и плоскостей (12ч)</w:t>
      </w:r>
    </w:p>
    <w:p w:rsidR="002714AD" w:rsidRPr="00D858BE" w:rsidRDefault="002A6BAE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Многогранники (8ч)</w:t>
      </w:r>
    </w:p>
    <w:p w:rsidR="002714AD" w:rsidRPr="00D858BE" w:rsidRDefault="006D78F2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Векторы в пространстве (6</w:t>
      </w:r>
      <w:r w:rsidR="002A6BAE" w:rsidRPr="00D858BE">
        <w:t>ч)</w:t>
      </w:r>
    </w:p>
    <w:p w:rsidR="002714AD" w:rsidRPr="00D858BE" w:rsidRDefault="006D78F2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after="240" w:line="274" w:lineRule="exact"/>
        <w:ind w:left="820" w:firstLine="0"/>
        <w:jc w:val="both"/>
      </w:pPr>
      <w:r w:rsidRPr="00D858BE">
        <w:lastRenderedPageBreak/>
        <w:t>Итоговое повторение (5</w:t>
      </w:r>
      <w:r w:rsidR="002A6BAE" w:rsidRPr="00D858BE">
        <w:t>ч</w:t>
      </w:r>
      <w:r w:rsidR="002A6BAE" w:rsidRPr="00D858BE">
        <w:rPr>
          <w:rStyle w:val="Bodytext2Bold0"/>
        </w:rPr>
        <w:t>)</w:t>
      </w:r>
    </w:p>
    <w:p w:rsidR="002714AD" w:rsidRPr="00D858BE" w:rsidRDefault="002A6BAE">
      <w:pPr>
        <w:pStyle w:val="Heading30"/>
        <w:keepNext/>
        <w:keepLines/>
        <w:shd w:val="clear" w:color="auto" w:fill="auto"/>
        <w:spacing w:before="0"/>
        <w:ind w:left="1040"/>
      </w:pPr>
      <w:bookmarkStart w:id="6" w:name="bookmark8"/>
      <w:r w:rsidRPr="00D858BE">
        <w:t>Геометрия 11 класс (базовый уровень)</w:t>
      </w:r>
      <w:bookmarkEnd w:id="6"/>
    </w:p>
    <w:p w:rsidR="002714AD" w:rsidRPr="00D858BE" w:rsidRDefault="002A6BAE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Ме</w:t>
      </w:r>
      <w:r w:rsidR="00476234" w:rsidRPr="00D858BE">
        <w:t>тод координат в пространстве (11</w:t>
      </w:r>
      <w:r w:rsidRPr="00D858BE">
        <w:t>ч).</w:t>
      </w:r>
    </w:p>
    <w:p w:rsidR="002714AD" w:rsidRPr="00D858BE" w:rsidRDefault="00476234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Цилиндр, конус, шар (13</w:t>
      </w:r>
      <w:r w:rsidR="002A6BAE" w:rsidRPr="00D858BE">
        <w:t>ч).</w:t>
      </w:r>
    </w:p>
    <w:p w:rsidR="002714AD" w:rsidRPr="00D858BE" w:rsidRDefault="00476234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line="274" w:lineRule="exact"/>
        <w:ind w:left="820" w:firstLine="0"/>
        <w:jc w:val="both"/>
      </w:pPr>
      <w:r w:rsidRPr="00D858BE">
        <w:t>Объемы тел (15</w:t>
      </w:r>
      <w:r w:rsidR="002A6BAE" w:rsidRPr="00D858BE">
        <w:t>ч).</w:t>
      </w:r>
    </w:p>
    <w:p w:rsidR="002714AD" w:rsidRPr="00D858BE" w:rsidRDefault="006D78F2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240" w:line="274" w:lineRule="exact"/>
        <w:ind w:left="820" w:firstLine="0"/>
        <w:jc w:val="both"/>
      </w:pPr>
      <w:r w:rsidRPr="00D858BE">
        <w:t>Итоговое повторение (12</w:t>
      </w:r>
      <w:r w:rsidR="002A6BAE" w:rsidRPr="00D858BE">
        <w:t>ч).</w:t>
      </w:r>
    </w:p>
    <w:p w:rsidR="002714AD" w:rsidRPr="00D858BE" w:rsidRDefault="001C1734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D858BE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3128074" wp14:editId="77D68428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3432175" cy="1264285"/>
                <wp:effectExtent l="0" t="0" r="635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F11" w:rsidRDefault="002F7F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05pt;margin-top:0;width:270.25pt;height:99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dtrA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" filled="f" stroked="f">
                <v:textbox style="mso-fit-shape-to-text:t" inset="0,0,0,0">
                  <w:txbxContent>
                    <w:p w:rsidR="009328A7" w:rsidRDefault="009328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BB4" w:rsidRPr="00D858BE">
        <w:rPr>
          <w:rFonts w:ascii="Times New Roman" w:hAnsi="Times New Roman" w:cs="Times New Roman"/>
          <w:b/>
        </w:rPr>
        <w:t>Тематическое планирование и начало анализа 10 класс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045"/>
        <w:gridCol w:w="4444"/>
        <w:gridCol w:w="1755"/>
        <w:gridCol w:w="1565"/>
        <w:gridCol w:w="1737"/>
      </w:tblGrid>
      <w:tr w:rsidR="0084379F" w:rsidRPr="00D858BE" w:rsidTr="00BE11F6">
        <w:tc>
          <w:tcPr>
            <w:tcW w:w="1045" w:type="dxa"/>
          </w:tcPr>
          <w:p w:rsidR="0084379F" w:rsidRPr="00D858BE" w:rsidRDefault="0084379F" w:rsidP="00B90BB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444" w:type="dxa"/>
          </w:tcPr>
          <w:p w:rsidR="0084379F" w:rsidRPr="00D858BE" w:rsidRDefault="0084379F" w:rsidP="00B90BB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55" w:type="dxa"/>
          </w:tcPr>
          <w:p w:rsidR="0084379F" w:rsidRPr="00D858BE" w:rsidRDefault="0084379F" w:rsidP="00B90BB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5" w:type="dxa"/>
          </w:tcPr>
          <w:p w:rsidR="0084379F" w:rsidRPr="00D858BE" w:rsidRDefault="0084379F" w:rsidP="00B90BB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737" w:type="dxa"/>
          </w:tcPr>
          <w:p w:rsidR="0084379F" w:rsidRPr="00D858BE" w:rsidRDefault="0084379F" w:rsidP="00B90BB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учебно-методические материалы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4444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84379F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84379F">
              <w:rPr>
                <w:rFonts w:ascii="Times New Roman" w:hAnsi="Times New Roman" w:cs="Times New Roman"/>
                <w:b/>
              </w:rPr>
              <w:t>Числовые функции</w:t>
            </w:r>
          </w:p>
        </w:tc>
        <w:tc>
          <w:tcPr>
            <w:tcW w:w="1755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84379F" w:rsidRPr="00D858BE" w:rsidRDefault="00422F8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22F8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Определение числовой функции и способы ее задания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45258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45258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Периодические функции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45258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Обратная функция 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45258">
              <w:rPr>
                <w:bCs/>
                <w:szCs w:val="28"/>
                <w:lang w:val="en-US"/>
              </w:rPr>
              <w:t>www.edsoo.ru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4" w:type="dxa"/>
          </w:tcPr>
          <w:p w:rsidR="0084379F" w:rsidRPr="0084379F" w:rsidRDefault="0084379F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84379F">
              <w:rPr>
                <w:rFonts w:ascii="Times New Roman" w:hAnsi="Times New Roman" w:cs="Times New Roman"/>
                <w:b/>
                <w:i/>
              </w:rPr>
              <w:t>Контрольная работа №1</w:t>
            </w:r>
            <w:r w:rsidR="00AF7583">
              <w:rPr>
                <w:rFonts w:ascii="Times New Roman" w:hAnsi="Times New Roman" w:cs="Times New Roman"/>
                <w:b/>
                <w:i/>
              </w:rPr>
              <w:t xml:space="preserve"> по теме «Числовые функции»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1755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65" w:type="dxa"/>
          </w:tcPr>
          <w:p w:rsidR="0084379F" w:rsidRPr="00D858BE" w:rsidRDefault="00AF758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84379F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E11F6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Числовая окружность 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C20A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Числовая окружность на координатной плоскости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C20A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Синус и косинус. Тангенс и котангенс.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C20A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Тригонометрические функции числового аргумента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C20A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Тригонометрические функции углового аргумента 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C20A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Функции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sin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cos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их свойства и графики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5C20AB">
              <w:rPr>
                <w:bCs/>
                <w:szCs w:val="28"/>
                <w:lang w:val="en-US"/>
              </w:rPr>
              <w:t>www.edsoo.ru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AF7583">
              <w:rPr>
                <w:rFonts w:ascii="Times New Roman" w:hAnsi="Times New Roman" w:cs="Times New Roman"/>
                <w:b/>
                <w:i/>
              </w:rPr>
              <w:t>Контрольная работа №2 по теме «Тригонометрические функции»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Построение графика функции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mf</w:t>
            </w:r>
            <w:proofErr w:type="spellEnd"/>
            <w:r w:rsidRPr="00D858BE">
              <w:rPr>
                <w:rFonts w:ascii="Times New Roman" w:hAnsi="Times New Roman" w:cs="Times New Roman"/>
              </w:rPr>
              <w:t>(x)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A2536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Построение графика функции y = f(</w:t>
            </w:r>
            <w:proofErr w:type="spellStart"/>
            <w:r w:rsidRPr="00D858BE">
              <w:rPr>
                <w:rFonts w:ascii="Times New Roman" w:hAnsi="Times New Roman" w:cs="Times New Roman"/>
              </w:rPr>
              <w:t>kx</w:t>
            </w:r>
            <w:proofErr w:type="spellEnd"/>
            <w:r w:rsidRPr="00D858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A2536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График гармонического колебания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A2536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Функции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tg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ctg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их свойства и графики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A2536B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A2536B">
              <w:rPr>
                <w:bCs/>
                <w:szCs w:val="28"/>
                <w:lang w:val="en-US"/>
              </w:rPr>
              <w:t>www.edsoo.ru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 xml:space="preserve">Тригонометрические уравнения 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5" w:type="dxa"/>
          </w:tcPr>
          <w:p w:rsidR="0084379F" w:rsidRPr="00D858BE" w:rsidRDefault="00AF758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30-31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Простейшие тригонометрические уравнения и неравенства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57468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Методы решения тригонометрических уравнений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57468">
              <w:rPr>
                <w:bCs/>
                <w:szCs w:val="28"/>
                <w:lang w:val="en-US"/>
              </w:rPr>
              <w:t>www.edsoo.ru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AF7583">
              <w:rPr>
                <w:rFonts w:ascii="Times New Roman" w:hAnsi="Times New Roman" w:cs="Times New Roman"/>
                <w:b/>
                <w:i/>
              </w:rPr>
              <w:t>Контрольная работа №3</w:t>
            </w:r>
            <w:r w:rsidR="00AF7583" w:rsidRPr="00AF7583">
              <w:rPr>
                <w:rFonts w:ascii="Times New Roman" w:hAnsi="Times New Roman" w:cs="Times New Roman"/>
                <w:b/>
                <w:i/>
              </w:rPr>
              <w:t xml:space="preserve"> по теме «Тригонометрические уравнения»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Преобразования тригонометрических выражений</w:t>
            </w:r>
          </w:p>
        </w:tc>
        <w:tc>
          <w:tcPr>
            <w:tcW w:w="1755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AF758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11F6" w:rsidRPr="00D858BE" w:rsidTr="00BE11F6">
        <w:trPr>
          <w:trHeight w:val="476"/>
        </w:trPr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Синус и косинус суммы и разности аргументов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Тангенс суммы и разности аргументов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Формулы двойного аргумента. Формулы понижения степени.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Преобразование выражения A </w:t>
            </w:r>
            <w:proofErr w:type="spellStart"/>
            <w:r w:rsidRPr="00D858BE">
              <w:rPr>
                <w:rFonts w:ascii="Times New Roman" w:hAnsi="Times New Roman" w:cs="Times New Roman"/>
              </w:rPr>
              <w:t>sin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 +B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cos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  к виду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Csin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858BE">
              <w:rPr>
                <w:rFonts w:ascii="Times New Roman" w:hAnsi="Times New Roman" w:cs="Times New Roman"/>
              </w:rPr>
              <w:t>x+t</w:t>
            </w:r>
            <w:proofErr w:type="spellEnd"/>
            <w:r w:rsidRPr="00D858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Методы решения тригонометрических уравнений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44" w:type="dxa"/>
          </w:tcPr>
          <w:p w:rsidR="00BE11F6" w:rsidRPr="00AF7583" w:rsidRDefault="00BE11F6" w:rsidP="00AF7583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AF7583">
              <w:rPr>
                <w:rFonts w:ascii="Times New Roman" w:hAnsi="Times New Roman" w:cs="Times New Roman"/>
                <w:b/>
                <w:i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AF7583">
              <w:rPr>
                <w:rFonts w:ascii="Times New Roman" w:hAnsi="Times New Roman" w:cs="Times New Roman"/>
                <w:b/>
                <w:i/>
              </w:rPr>
              <w:t xml:space="preserve"> по теме «Преобразование тригонометрических выражений»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BE11F6" w:rsidRPr="00AF7583" w:rsidRDefault="00BE11F6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Производная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Числовые последовательности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Предел числовой последовательности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Предел функции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Определение производной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Вычисление производных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Уравнение касательной к графику функции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4444" w:type="dxa"/>
          </w:tcPr>
          <w:p w:rsidR="00BE11F6" w:rsidRPr="00AF7583" w:rsidRDefault="00BE11F6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AF7583">
              <w:rPr>
                <w:rFonts w:ascii="Times New Roman" w:hAnsi="Times New Roman" w:cs="Times New Roman"/>
                <w:b/>
                <w:i/>
              </w:rPr>
              <w:t>Контрольная работа № 5 по теме «Производная»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Применение производной для исследования функций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69-70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909D9">
              <w:rPr>
                <w:bCs/>
                <w:szCs w:val="28"/>
                <w:lang w:val="en-US"/>
              </w:rPr>
              <w:t>www.edsoo.ru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AF7583">
              <w:rPr>
                <w:rFonts w:ascii="Times New Roman" w:hAnsi="Times New Roman" w:cs="Times New Roman"/>
                <w:b/>
                <w:i/>
              </w:rPr>
              <w:t>К</w:t>
            </w:r>
            <w:r w:rsidR="00AF7583" w:rsidRPr="00AF7583">
              <w:rPr>
                <w:rFonts w:ascii="Times New Roman" w:hAnsi="Times New Roman" w:cs="Times New Roman"/>
                <w:b/>
                <w:i/>
              </w:rPr>
              <w:t>онтрольная работа №6 по теме «Построение графиков функций»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AF7583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F7583">
              <w:rPr>
                <w:rFonts w:ascii="Times New Roman" w:hAnsi="Times New Roman" w:cs="Times New Roman"/>
                <w:b/>
              </w:rPr>
              <w:t>Комбинаторика и вероятность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</w:tcPr>
          <w:p w:rsidR="0084379F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F1FA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Выбор нескольких элементов. Биноминальные коэффициенты.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F1FA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4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44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Случайные события и их вероятности</w:t>
            </w:r>
          </w:p>
        </w:tc>
        <w:tc>
          <w:tcPr>
            <w:tcW w:w="175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F1FA9">
              <w:rPr>
                <w:bCs/>
                <w:szCs w:val="28"/>
                <w:lang w:val="en-US"/>
              </w:rPr>
              <w:t>www.edsoo.ru</w:t>
            </w: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44" w:type="dxa"/>
          </w:tcPr>
          <w:p w:rsidR="0084379F" w:rsidRPr="00F33D01" w:rsidRDefault="0084379F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F33D01">
              <w:rPr>
                <w:rFonts w:ascii="Times New Roman" w:hAnsi="Times New Roman" w:cs="Times New Roman"/>
                <w:b/>
                <w:i/>
              </w:rPr>
              <w:t>Контрольная работ</w:t>
            </w:r>
            <w:r w:rsidR="00F33D01" w:rsidRPr="00F33D01">
              <w:rPr>
                <w:rFonts w:ascii="Times New Roman" w:hAnsi="Times New Roman" w:cs="Times New Roman"/>
                <w:b/>
                <w:i/>
              </w:rPr>
              <w:t>а № 7 по теме «Комбинаторика и вероятность»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F33D01" w:rsidRDefault="0084379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:rsidR="0084379F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80-83</w:t>
            </w:r>
          </w:p>
        </w:tc>
        <w:tc>
          <w:tcPr>
            <w:tcW w:w="4444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4444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5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4379F" w:rsidRPr="00D858BE" w:rsidTr="00BE11F6">
        <w:tc>
          <w:tcPr>
            <w:tcW w:w="1045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</w:tcPr>
          <w:p w:rsidR="0084379F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55" w:type="dxa"/>
          </w:tcPr>
          <w:p w:rsidR="0084379F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5" w:type="dxa"/>
          </w:tcPr>
          <w:p w:rsidR="0084379F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7" w:type="dxa"/>
          </w:tcPr>
          <w:p w:rsidR="0084379F" w:rsidRPr="00D858BE" w:rsidRDefault="0084379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724BEA" w:rsidRPr="00D858BE" w:rsidRDefault="00724BEA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724BEA" w:rsidRPr="00D858BE" w:rsidRDefault="00724BEA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724BEA" w:rsidRPr="00D858BE" w:rsidRDefault="00724BEA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2714AD" w:rsidRPr="00D858BE" w:rsidRDefault="00C52135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D858BE">
        <w:rPr>
          <w:rFonts w:ascii="Times New Roman" w:hAnsi="Times New Roman" w:cs="Times New Roman"/>
          <w:b/>
        </w:rPr>
        <w:t>Тематическое планирование по геометрии 10 класс.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123"/>
        <w:gridCol w:w="4436"/>
        <w:gridCol w:w="1685"/>
        <w:gridCol w:w="1565"/>
        <w:gridCol w:w="1737"/>
      </w:tblGrid>
      <w:tr w:rsidR="00F33D01" w:rsidRPr="00D858BE" w:rsidTr="00BE11F6">
        <w:tc>
          <w:tcPr>
            <w:tcW w:w="1123" w:type="dxa"/>
          </w:tcPr>
          <w:p w:rsidR="00F33D01" w:rsidRPr="00D858BE" w:rsidRDefault="00F33D01" w:rsidP="00C5213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436" w:type="dxa"/>
          </w:tcPr>
          <w:p w:rsidR="00F33D01" w:rsidRPr="00D858BE" w:rsidRDefault="00F33D01" w:rsidP="00C5213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85" w:type="dxa"/>
          </w:tcPr>
          <w:p w:rsidR="00F33D01" w:rsidRPr="00D858BE" w:rsidRDefault="00F33D01" w:rsidP="00C5213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5" w:type="dxa"/>
          </w:tcPr>
          <w:p w:rsidR="00F33D01" w:rsidRPr="00D858BE" w:rsidRDefault="00F33D01" w:rsidP="009328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737" w:type="dxa"/>
          </w:tcPr>
          <w:p w:rsidR="00F33D01" w:rsidRPr="00D858BE" w:rsidRDefault="00F33D01" w:rsidP="009328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учебно-методические материалы</w:t>
            </w: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Введение. Предмет стереометрии.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Предмет стереометрии. Аксиомы стереометрии.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337285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337285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337285">
              <w:rPr>
                <w:bCs/>
                <w:szCs w:val="28"/>
                <w:lang w:val="en-US"/>
              </w:rPr>
              <w:t>www.edsoo.ru</w:t>
            </w: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 xml:space="preserve">Параллельность </w:t>
            </w:r>
            <w:proofErr w:type="gramStart"/>
            <w:r w:rsidRPr="00F33D01">
              <w:rPr>
                <w:rFonts w:ascii="Times New Roman" w:hAnsi="Times New Roman" w:cs="Times New Roman"/>
                <w:b/>
              </w:rPr>
              <w:t>прямых</w:t>
            </w:r>
            <w:proofErr w:type="gramEnd"/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proofErr w:type="gramStart"/>
            <w:r w:rsidRPr="00D858BE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D858BE">
              <w:rPr>
                <w:rFonts w:ascii="Times New Roman" w:hAnsi="Times New Roman" w:cs="Times New Roman"/>
              </w:rPr>
              <w:t xml:space="preserve"> прямые в пространстве. Параллельность трех прямых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D858BE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сторонами. Угол между </w:t>
            </w:r>
            <w:proofErr w:type="gramStart"/>
            <w:r w:rsidRPr="00D858BE">
              <w:rPr>
                <w:rFonts w:ascii="Times New Roman" w:hAnsi="Times New Roman" w:cs="Times New Roman"/>
              </w:rPr>
              <w:t>прямыми</w:t>
            </w:r>
            <w:proofErr w:type="gramEnd"/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6" w:type="dxa"/>
          </w:tcPr>
          <w:p w:rsidR="00BE11F6" w:rsidRPr="00F33D01" w:rsidRDefault="00BE11F6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F33D01">
              <w:rPr>
                <w:rFonts w:ascii="Times New Roman" w:hAnsi="Times New Roman" w:cs="Times New Roman"/>
                <w:b/>
                <w:i/>
              </w:rPr>
              <w:t xml:space="preserve">Контрольная работа №1 по теме «Параллельность </w:t>
            </w:r>
            <w:proofErr w:type="gramStart"/>
            <w:r w:rsidRPr="00F33D01">
              <w:rPr>
                <w:rFonts w:ascii="Times New Roman" w:hAnsi="Times New Roman" w:cs="Times New Roman"/>
                <w:b/>
                <w:i/>
              </w:rPr>
              <w:t>прямых</w:t>
            </w:r>
            <w:proofErr w:type="gramEnd"/>
            <w:r w:rsidRPr="00F33D0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BE11F6" w:rsidRPr="00F33D01" w:rsidRDefault="00BE11F6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Параллельность плоскостей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Параллельные плоскости. Признак параллельности плоскостей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 на построение сечений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6" w:type="dxa"/>
          </w:tcPr>
          <w:p w:rsidR="00BE11F6" w:rsidRPr="00F33D01" w:rsidRDefault="00BE11F6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F33D01">
              <w:rPr>
                <w:rFonts w:ascii="Times New Roman" w:hAnsi="Times New Roman" w:cs="Times New Roman"/>
                <w:b/>
                <w:i/>
              </w:rPr>
              <w:t>Контрольная работа №2 по теме «Параллельность плоскостей»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/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BE11F6" w:rsidRPr="00F33D01" w:rsidRDefault="00BE11F6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Перпендикулярность прямых и плоскостей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proofErr w:type="gramStart"/>
            <w:r w:rsidRPr="00D858BE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D858BE">
              <w:rPr>
                <w:rFonts w:ascii="Times New Roman" w:hAnsi="Times New Roman" w:cs="Times New Roman"/>
              </w:rPr>
              <w:t xml:space="preserve"> прямые в пространстве. </w:t>
            </w:r>
            <w:proofErr w:type="gramStart"/>
            <w:r w:rsidRPr="00D858BE">
              <w:rPr>
                <w:rFonts w:ascii="Times New Roman" w:hAnsi="Times New Roman" w:cs="Times New Roman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Признак перпендикулярности прямой и плоскости. Теорема </w:t>
            </w:r>
            <w:proofErr w:type="gramStart"/>
            <w:r w:rsidRPr="00D858BE">
              <w:rPr>
                <w:rFonts w:ascii="Times New Roman" w:hAnsi="Times New Roman" w:cs="Times New Roman"/>
              </w:rPr>
              <w:t>о</w:t>
            </w:r>
            <w:proofErr w:type="gramEnd"/>
            <w:r w:rsidRPr="00D858BE">
              <w:rPr>
                <w:rFonts w:ascii="Times New Roman" w:hAnsi="Times New Roman" w:cs="Times New Roman"/>
              </w:rPr>
              <w:t xml:space="preserve">   прямой, перпендикулярной к плоскости.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Признак перпендикулярности двух плоскостей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6" w:type="dxa"/>
          </w:tcPr>
          <w:p w:rsidR="00BE11F6" w:rsidRPr="00F33D01" w:rsidRDefault="00BE11F6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F33D01">
              <w:rPr>
                <w:rFonts w:ascii="Times New Roman" w:hAnsi="Times New Roman" w:cs="Times New Roman"/>
                <w:b/>
                <w:i/>
              </w:rPr>
              <w:t>Контрольная работа №3 по теме «Перпендикулярность плоскостей»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/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BE11F6" w:rsidRPr="00F33D01" w:rsidRDefault="00BE11F6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Многогранники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многогранника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Симметрия в пространстве.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правильного многогранника.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9E5C90">
              <w:rPr>
                <w:bCs/>
                <w:szCs w:val="28"/>
                <w:lang w:val="en-US"/>
              </w:rPr>
              <w:t>www.edsoo.ru</w:t>
            </w: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F33D01">
              <w:rPr>
                <w:rFonts w:ascii="Times New Roman" w:hAnsi="Times New Roman" w:cs="Times New Roman"/>
                <w:b/>
                <w:i/>
              </w:rPr>
              <w:t>Контрольная работа №4 по теме «Многогранники»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Векторы в пространстве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вектора. Равенство векторов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B0BA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Сложение и вычитание векторов. Умножение вектора на число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B0BA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123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4436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168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Pr="00D858BE" w:rsidRDefault="00BE11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8B0BA9">
              <w:rPr>
                <w:bCs/>
                <w:szCs w:val="28"/>
                <w:lang w:val="en-US"/>
              </w:rPr>
              <w:t>www.edsoo.ru</w:t>
            </w: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4436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F33D01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33D01" w:rsidRPr="00D858BE" w:rsidTr="00BE11F6">
        <w:tc>
          <w:tcPr>
            <w:tcW w:w="1123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:rsidR="00F33D01" w:rsidRPr="00F33D01" w:rsidRDefault="00F33D0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5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F33D01" w:rsidRPr="00D858BE" w:rsidRDefault="00F33D0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5479E9" w:rsidRPr="00D858BE" w:rsidRDefault="005479E9">
      <w:pPr>
        <w:spacing w:line="360" w:lineRule="exact"/>
        <w:rPr>
          <w:rFonts w:ascii="Times New Roman" w:hAnsi="Times New Roman" w:cs="Times New Roman"/>
        </w:rPr>
      </w:pPr>
    </w:p>
    <w:p w:rsidR="0039074E" w:rsidRPr="00D858BE" w:rsidRDefault="0039074E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D858BE">
        <w:rPr>
          <w:rFonts w:ascii="Times New Roman" w:hAnsi="Times New Roman" w:cs="Times New Roman"/>
          <w:b/>
        </w:rPr>
        <w:t>Тематическое планирование. Алгебра и нача</w:t>
      </w:r>
      <w:r w:rsidR="00724BEA" w:rsidRPr="00D858BE">
        <w:rPr>
          <w:rFonts w:ascii="Times New Roman" w:hAnsi="Times New Roman" w:cs="Times New Roman"/>
          <w:b/>
        </w:rPr>
        <w:t xml:space="preserve">ла анализа. 11 класс </w:t>
      </w:r>
      <w:r w:rsidRPr="00D858BE">
        <w:rPr>
          <w:rFonts w:ascii="Times New Roman" w:hAnsi="Times New Roman" w:cs="Times New Roman"/>
          <w:b/>
        </w:rPr>
        <w:t>(базовый уровень)</w:t>
      </w:r>
    </w:p>
    <w:tbl>
      <w:tblPr>
        <w:tblOverlap w:val="never"/>
        <w:tblW w:w="10632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9"/>
        <w:gridCol w:w="6"/>
        <w:gridCol w:w="17"/>
        <w:gridCol w:w="5643"/>
        <w:gridCol w:w="850"/>
        <w:gridCol w:w="993"/>
        <w:gridCol w:w="1559"/>
      </w:tblGrid>
      <w:tr w:rsidR="009328A7" w:rsidRPr="00D858BE" w:rsidTr="00BE11F6">
        <w:trPr>
          <w:trHeight w:hRule="exact" w:val="2379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№</w:t>
            </w:r>
          </w:p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Количество</w:t>
            </w:r>
          </w:p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8A7" w:rsidRPr="00D858BE" w:rsidRDefault="009328A7" w:rsidP="009328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8A7" w:rsidRPr="00D858BE" w:rsidRDefault="009328A7" w:rsidP="009328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учебно-методические материалы</w:t>
            </w:r>
          </w:p>
        </w:tc>
      </w:tr>
      <w:tr w:rsidR="00B87CCE" w:rsidRPr="00D858BE" w:rsidTr="00BE11F6">
        <w:trPr>
          <w:trHeight w:hRule="exact" w:val="418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B87CCE" w:rsidRDefault="00B87CCE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B87CCE">
              <w:rPr>
                <w:rFonts w:ascii="Times New Roman" w:hAnsi="Times New Roman" w:cs="Times New Roman"/>
                <w:b/>
              </w:rPr>
              <w:t>Вводное повторение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87CCE" w:rsidRPr="00D858BE" w:rsidTr="00BE11F6">
        <w:trPr>
          <w:trHeight w:hRule="exact" w:val="684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87CCE" w:rsidRPr="009768C7" w:rsidTr="00BE11F6">
        <w:trPr>
          <w:trHeight w:hRule="exact" w:val="848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9768C7" w:rsidRDefault="00B87CCE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768C7">
              <w:rPr>
                <w:rFonts w:ascii="Times New Roman" w:hAnsi="Times New Roman" w:cs="Times New Roman"/>
                <w:b/>
              </w:rPr>
              <w:t>Степени и корни. Степенная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9768C7" w:rsidRDefault="00B87CCE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768C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9768C7" w:rsidRDefault="00B87CCE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9768C7" w:rsidRDefault="00B87CCE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E11F6" w:rsidRPr="00D858BE" w:rsidTr="00BE11F6">
        <w:trPr>
          <w:trHeight w:hRule="exact" w:val="859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корня </w:t>
            </w:r>
            <w:proofErr w:type="gramStart"/>
            <w:r>
              <w:rPr>
                <w:rFonts w:ascii="Times New Roman" w:hAnsi="Times New Roman" w:cs="Times New Roman"/>
              </w:rPr>
              <w:t>п-ой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степени из действительного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0807FE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976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5-6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spacing w:line="360" w:lineRule="exact"/>
              <w:rPr>
                <w:rStyle w:val="Bodytext22"/>
                <w:rFonts w:eastAsia="Microsoft Sans Serif"/>
              </w:rPr>
            </w:pPr>
            <w:r w:rsidRPr="00D858BE">
              <w:rPr>
                <w:rStyle w:val="Bodytext22"/>
                <w:rFonts w:eastAsia="Microsoft Sans Serif"/>
              </w:rPr>
              <w:t xml:space="preserve">Функции у= корень </w:t>
            </w:r>
            <w:proofErr w:type="gramStart"/>
            <w:r w:rsidRPr="00D858BE">
              <w:rPr>
                <w:rStyle w:val="Bodytext22"/>
                <w:rFonts w:eastAsia="Microsoft Sans Serif"/>
              </w:rPr>
              <w:t>п</w:t>
            </w:r>
            <w:proofErr w:type="gramEnd"/>
            <w:r w:rsidRPr="00D858BE">
              <w:rPr>
                <w:rStyle w:val="Bodytext22"/>
                <w:rFonts w:eastAsia="Microsoft Sans Serif"/>
              </w:rPr>
              <w:t xml:space="preserve"> степени из х, их свойства и графики</w:t>
            </w:r>
          </w:p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Style w:val="Bodytext22"/>
                <w:rFonts w:eastAsia="Microsoft Sans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0807FE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626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7-8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Свойства корня </w:t>
            </w:r>
            <w:proofErr w:type="gramStart"/>
            <w:r w:rsidRPr="00D858BE">
              <w:rPr>
                <w:rFonts w:ascii="Times New Roman" w:hAnsi="Times New Roman" w:cs="Times New Roman"/>
              </w:rPr>
              <w:t>п-</w:t>
            </w:r>
            <w:proofErr w:type="gramEnd"/>
            <w:r w:rsidRPr="00D858BE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Style w:val="Bodytext22"/>
                <w:rFonts w:eastAsia="Microsoft Sans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0807FE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646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9-10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Преобразование выражений содержащих радикал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Style w:val="Bodytext22"/>
                <w:rFonts w:eastAsia="Microsoft Sans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0807FE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838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Microsoft Sans Serif"/>
              </w:rPr>
              <w:t>11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CE" w:rsidRPr="00B87CCE" w:rsidRDefault="00B87CCE" w:rsidP="0039074E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B87CCE">
              <w:rPr>
                <w:rFonts w:ascii="Times New Roman" w:hAnsi="Times New Roman" w:cs="Times New Roman"/>
                <w:b/>
                <w:i/>
              </w:rPr>
              <w:t xml:space="preserve">Контрольная работа №1 по теме «Понятие корня </w:t>
            </w:r>
            <w:proofErr w:type="gramStart"/>
            <w:r w:rsidRPr="00B87CCE">
              <w:rPr>
                <w:rFonts w:ascii="Times New Roman" w:hAnsi="Times New Roman" w:cs="Times New Roman"/>
                <w:b/>
                <w:i/>
              </w:rPr>
              <w:t>п-</w:t>
            </w:r>
            <w:proofErr w:type="gramEnd"/>
            <w:r w:rsidRPr="00B87CCE">
              <w:rPr>
                <w:rFonts w:ascii="Times New Roman" w:hAnsi="Times New Roman" w:cs="Times New Roman"/>
                <w:b/>
                <w:i/>
              </w:rPr>
              <w:t xml:space="preserve"> степени»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CCE" w:rsidRPr="00D858BE" w:rsidRDefault="00B87CCE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Style w:val="Bodytext2BoldItalic2"/>
                <w:rFonts w:eastAsia="Microsoft Sans Serif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spacing w:line="360" w:lineRule="exact"/>
              <w:rPr>
                <w:rStyle w:val="Bodytext2BoldItalic2"/>
                <w:rFonts w:eastAsia="Microsoft Sans Serif"/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spacing w:line="360" w:lineRule="exact"/>
              <w:rPr>
                <w:rStyle w:val="Bodytext2BoldItalic2"/>
                <w:rFonts w:eastAsia="Microsoft Sans Serif"/>
                <w:b w:val="0"/>
                <w:bCs w:val="0"/>
                <w:i w:val="0"/>
                <w:iCs w:val="0"/>
              </w:rPr>
            </w:pPr>
          </w:p>
        </w:tc>
      </w:tr>
      <w:tr w:rsidR="00BE11F6" w:rsidRPr="00D858BE" w:rsidTr="00BE11F6">
        <w:trPr>
          <w:trHeight w:hRule="exact" w:val="865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12</w:t>
            </w:r>
            <w:r>
              <w:rPr>
                <w:rStyle w:val="Bodytext22"/>
                <w:rFonts w:eastAsia="Microsoft Sans Serif"/>
              </w:rPr>
              <w:t>-13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Microsoft Sans Serif"/>
              </w:rPr>
              <w:t>Обобщения понятий о показатели 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Microsoft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spacing w:line="360" w:lineRule="exact"/>
              <w:rPr>
                <w:rStyle w:val="Bodytext22"/>
                <w:rFonts w:eastAsia="Microsoft Sans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8A7EC1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634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Microsoft Sans Serif"/>
              </w:rPr>
              <w:lastRenderedPageBreak/>
              <w:t>14-15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Степенные функции, их свойства и графики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Style w:val="Bodytext22"/>
                <w:rFonts w:eastAsia="Microsoft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spacing w:line="360" w:lineRule="exact"/>
              <w:rPr>
                <w:rStyle w:val="Bodytext22"/>
                <w:rFonts w:eastAsia="Microsoft Sans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8A7EC1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57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rPr>
                <w:rStyle w:val="Bodytext2Bold1"/>
              </w:rPr>
              <w:t>Показательные и логарифмические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Bold1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Bold1"/>
              </w:rPr>
            </w:pPr>
            <w:r>
              <w:rPr>
                <w:rStyle w:val="Bodytext2Bold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Bold1"/>
              </w:rPr>
            </w:pPr>
          </w:p>
        </w:tc>
      </w:tr>
      <w:tr w:rsidR="00BE11F6" w:rsidRPr="00D858BE" w:rsidTr="00BE11F6">
        <w:trPr>
          <w:trHeight w:hRule="exact" w:val="29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16-17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Показательная функция, ее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B95CB6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00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18</w:t>
            </w:r>
            <w:r>
              <w:rPr>
                <w:rStyle w:val="Bodytext22"/>
              </w:rPr>
              <w:t>-20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8" w:lineRule="exact"/>
              <w:ind w:firstLine="0"/>
            </w:pPr>
            <w:r>
              <w:rPr>
                <w:rStyle w:val="Bodytext22"/>
              </w:rPr>
              <w:t>Показательные уравнения и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B95CB6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739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21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B87CCE" w:rsidRDefault="00B87CCE" w:rsidP="0039074E">
            <w:pPr>
              <w:pStyle w:val="Bodytext20"/>
              <w:shd w:val="clear" w:color="auto" w:fill="auto"/>
              <w:spacing w:before="60" w:line="240" w:lineRule="exact"/>
              <w:ind w:firstLine="0"/>
              <w:rPr>
                <w:b/>
                <w:i/>
              </w:rPr>
            </w:pPr>
            <w:r w:rsidRPr="00B87CCE">
              <w:rPr>
                <w:rStyle w:val="Bodytext22"/>
                <w:b/>
                <w:i/>
              </w:rPr>
              <w:t>Контрольная работа №2 по теме «Показательная функция»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  <w:tr w:rsidR="00BE11F6" w:rsidRPr="00D858BE" w:rsidTr="00BE11F6">
        <w:trPr>
          <w:trHeight w:hRule="exact" w:val="57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22-23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83" w:lineRule="exact"/>
              <w:ind w:firstLine="0"/>
            </w:pPr>
            <w:r>
              <w:rPr>
                <w:rStyle w:val="Bodytext22"/>
              </w:rPr>
              <w:t>Понятие логарифма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EA11D5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20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24-25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rPr>
                <w:rStyle w:val="Bodytext22"/>
              </w:rPr>
              <w:t>Логарифмическая функция, ее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EA11D5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57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26-27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Свойства логарифмов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EA11D5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18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28-29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Логарифмические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EA11D5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56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30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B87CCE" w:rsidRDefault="00B87CCE" w:rsidP="0039074E">
            <w:pPr>
              <w:pStyle w:val="Bodytext20"/>
              <w:shd w:val="clear" w:color="auto" w:fill="auto"/>
              <w:spacing w:line="269" w:lineRule="exact"/>
              <w:ind w:firstLine="0"/>
              <w:rPr>
                <w:b/>
                <w:i/>
              </w:rPr>
            </w:pPr>
            <w:r w:rsidRPr="00B87CCE">
              <w:rPr>
                <w:rStyle w:val="Bodytext22"/>
                <w:b/>
                <w:i/>
              </w:rPr>
              <w:t>Контрольная работа №3 по теме «Логарифмическая функция»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BE11F6" w:rsidRPr="00D858BE" w:rsidTr="00BE11F6">
        <w:trPr>
          <w:trHeight w:hRule="exact" w:val="29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31-32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Логарифмические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9E0299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bCs/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372353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2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33-34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Переход к новому основанию логарифма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372353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583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35-36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rPr>
                <w:rStyle w:val="Bodytext22"/>
              </w:rPr>
              <w:t>Дифференцирование показательной и логарифмической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372353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583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CE" w:rsidRPr="009E0299" w:rsidRDefault="00B87CCE" w:rsidP="009E0299">
            <w:pPr>
              <w:rPr>
                <w:rFonts w:ascii="Times New Roman" w:eastAsia="Times New Roman" w:hAnsi="Times New Roman" w:cs="Times New Roman"/>
              </w:rPr>
            </w:pPr>
            <w:r w:rsidRPr="009E029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CE" w:rsidRPr="00B87CCE" w:rsidRDefault="00B87CCE" w:rsidP="009E0299">
            <w:pPr>
              <w:pStyle w:val="Bodytext20"/>
              <w:shd w:val="clear" w:color="auto" w:fill="auto"/>
              <w:spacing w:line="269" w:lineRule="exact"/>
              <w:ind w:firstLine="0"/>
              <w:rPr>
                <w:b/>
                <w:i/>
              </w:rPr>
            </w:pPr>
            <w:r w:rsidRPr="00B87CCE">
              <w:rPr>
                <w:b/>
                <w:i/>
              </w:rPr>
              <w:t>Контрольная работа №4 по теме «Логарифмические уравнения и неравенства»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9E0299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9E0299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9E0299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B87CCE" w:rsidRPr="00D858BE" w:rsidTr="00BE11F6">
        <w:trPr>
          <w:trHeight w:hRule="exact" w:val="583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5B49B3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5B49B3">
              <w:rPr>
                <w:rStyle w:val="Bodytext22"/>
                <w:b/>
              </w:rPr>
              <w:t>Первообразные и интегралы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5B49B3" w:rsidRDefault="00B87CCE" w:rsidP="005B49B3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5B49B3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5B49B3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</w:tr>
      <w:tr w:rsidR="00BE11F6" w:rsidRPr="00D858BE" w:rsidTr="00BE11F6">
        <w:trPr>
          <w:trHeight w:hRule="exact" w:val="416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38-40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rPr>
                <w:rStyle w:val="Bodytext22"/>
              </w:rPr>
              <w:t>Первообразная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AE5A8A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41-44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rPr>
                <w:rStyle w:val="Bodytext22"/>
              </w:rPr>
              <w:t>Определенный интеграл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AE5A8A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648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45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jc w:val="both"/>
              <w:rPr>
                <w:b/>
                <w:i/>
              </w:rPr>
            </w:pPr>
            <w:r w:rsidRPr="00B87CCE">
              <w:rPr>
                <w:rStyle w:val="Bodytext22"/>
                <w:b/>
                <w:i/>
              </w:rPr>
              <w:t>Контрольная работа №5 по теме «Первообразные и интегралы»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  <w:tr w:rsidR="00B87CCE" w:rsidRPr="00D858BE" w:rsidTr="00BE11F6">
        <w:trPr>
          <w:trHeight w:hRule="exact" w:val="566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5B49B3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5B49B3">
              <w:rPr>
                <w:rStyle w:val="Bodytext22"/>
                <w:b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5B49B3" w:rsidRDefault="00B87CCE" w:rsidP="005B49B3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5B49B3"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5B49B3" w:rsidRDefault="009328A7" w:rsidP="005B49B3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5B49B3" w:rsidRDefault="00B87CCE" w:rsidP="005B49B3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</w:tr>
      <w:tr w:rsidR="00BE11F6" w:rsidRPr="00D858BE" w:rsidTr="00BE11F6">
        <w:trPr>
          <w:trHeight w:hRule="exact" w:val="485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46-47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rPr>
                <w:rStyle w:val="Bodytext22"/>
              </w:rPr>
              <w:t>Статистическая обработка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C44016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566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48-49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before="120" w:line="240" w:lineRule="exact"/>
              <w:ind w:firstLine="0"/>
              <w:jc w:val="both"/>
            </w:pPr>
            <w:r>
              <w:rPr>
                <w:rStyle w:val="Bodytext22"/>
              </w:rPr>
              <w:t>Простейшие вероятностные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C44016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22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50-51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Сочетание и размещение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C44016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6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pacing w:line="240" w:lineRule="exact"/>
              <w:rPr>
                <w:rStyle w:val="Bodytext22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69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pacing w:line="240" w:lineRule="exact"/>
              <w:rPr>
                <w:rStyle w:val="Bodytext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pacing w:line="240" w:lineRule="exact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C44016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37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52-53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rPr>
                <w:rStyle w:val="Bodytext22"/>
              </w:rPr>
              <w:t>Формула бинома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C44016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422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54-55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78" w:lineRule="exact"/>
              <w:ind w:firstLine="0"/>
              <w:jc w:val="both"/>
            </w:pPr>
            <w:r>
              <w:t>Случайные события и их вероятности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  <w:r w:rsidRPr="00BE11F6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995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56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9328A7" w:rsidRDefault="00B87CCE" w:rsidP="0039074E">
            <w:pPr>
              <w:pStyle w:val="Bodytext20"/>
              <w:shd w:val="clear" w:color="auto" w:fill="auto"/>
              <w:spacing w:line="274" w:lineRule="exact"/>
              <w:ind w:firstLine="0"/>
              <w:jc w:val="both"/>
              <w:rPr>
                <w:i/>
              </w:rPr>
            </w:pPr>
            <w:r w:rsidRPr="009328A7">
              <w:rPr>
                <w:rStyle w:val="Bodytext22"/>
                <w:b/>
                <w:i/>
              </w:rPr>
              <w:t>Контрольная работа №6</w:t>
            </w:r>
            <w:r w:rsidR="009328A7" w:rsidRPr="009328A7">
              <w:rPr>
                <w:rStyle w:val="Bodytext22"/>
                <w:b/>
                <w:i/>
              </w:rPr>
              <w:t xml:space="preserve"> по теме</w:t>
            </w:r>
            <w:r w:rsidR="009328A7" w:rsidRPr="009328A7">
              <w:rPr>
                <w:rStyle w:val="Bodytext22"/>
                <w:i/>
              </w:rPr>
              <w:t xml:space="preserve"> «</w:t>
            </w:r>
            <w:r w:rsidR="009328A7" w:rsidRPr="009328A7">
              <w:rPr>
                <w:rStyle w:val="Bodytext22"/>
                <w:b/>
                <w:i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  <w:tr w:rsidR="00B87CCE" w:rsidRPr="00A917E4" w:rsidTr="00BE11F6">
        <w:trPr>
          <w:trHeight w:hRule="exact" w:val="698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before="120" w:line="240" w:lineRule="exact"/>
              <w:ind w:firstLine="0"/>
              <w:jc w:val="both"/>
              <w:rPr>
                <w:b/>
              </w:rPr>
            </w:pPr>
            <w:r w:rsidRPr="00A917E4">
              <w:rPr>
                <w:b/>
              </w:rPr>
              <w:t>Уравнения и неравенства. Системы уравнений и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A917E4">
              <w:rPr>
                <w:rStyle w:val="Bodytext22"/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A917E4" w:rsidRDefault="009328A7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  <w:b/>
              </w:rPr>
            </w:pPr>
            <w:r>
              <w:rPr>
                <w:rStyle w:val="Bodytext22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  <w:b/>
              </w:rPr>
            </w:pPr>
          </w:p>
        </w:tc>
      </w:tr>
      <w:tr w:rsidR="00BE11F6" w:rsidRPr="00D858BE" w:rsidTr="00BE11F6">
        <w:trPr>
          <w:trHeight w:hRule="exact" w:val="285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57-58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Bodytext22"/>
              </w:rPr>
              <w:t xml:space="preserve">Равносильные уравнения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44653C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290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59-61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Bodytext22"/>
              </w:rPr>
              <w:t>Общие методы решения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44653C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409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62-65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Bodytext22"/>
              </w:rPr>
              <w:t>Решение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44653C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295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lastRenderedPageBreak/>
              <w:t>66-67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Bodytext22"/>
              </w:rPr>
              <w:t>Уравнения и неравенства с двумя переменными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44653C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295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A917E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68-71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A917E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Системы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A917E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A917E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44653C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rPr>
          <w:trHeight w:hRule="exact" w:val="295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72-74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Bodytext22"/>
              </w:rPr>
              <w:t>Уравнения и неравенства с параметром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1F6" w:rsidRDefault="00BE11F6">
            <w:r w:rsidRPr="0044653C">
              <w:rPr>
                <w:bCs/>
                <w:szCs w:val="28"/>
                <w:lang w:val="en-US"/>
              </w:rPr>
              <w:t>www.edsoo.ru</w:t>
            </w:r>
          </w:p>
        </w:tc>
      </w:tr>
      <w:tr w:rsidR="00B87CCE" w:rsidRPr="00D858BE" w:rsidTr="00BE11F6">
        <w:trPr>
          <w:trHeight w:hRule="exact" w:val="6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75-76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9328A7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i/>
              </w:rPr>
            </w:pPr>
            <w:r w:rsidRPr="009328A7">
              <w:rPr>
                <w:rStyle w:val="Bodytext22"/>
                <w:b/>
                <w:i/>
              </w:rPr>
              <w:t>Контрольная работа №7</w:t>
            </w:r>
            <w:r w:rsidR="009328A7" w:rsidRPr="009328A7">
              <w:rPr>
                <w:rStyle w:val="Bodytext22"/>
                <w:b/>
                <w:i/>
              </w:rPr>
              <w:t xml:space="preserve"> по теме «</w:t>
            </w:r>
            <w:r w:rsidR="009328A7" w:rsidRPr="009328A7">
              <w:rPr>
                <w:b/>
                <w:i/>
              </w:rPr>
              <w:t>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  <w:tr w:rsidR="00B87CCE" w:rsidRPr="00A917E4" w:rsidTr="00BE11F6">
        <w:trPr>
          <w:trHeight w:hRule="exact" w:val="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78" w:lineRule="exact"/>
              <w:ind w:firstLine="0"/>
              <w:rPr>
                <w:b/>
              </w:rPr>
            </w:pPr>
            <w:r w:rsidRPr="00A917E4">
              <w:rPr>
                <w:rStyle w:val="Bodytext22"/>
                <w:b/>
              </w:rPr>
              <w:t>Обобщение и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A917E4">
              <w:rPr>
                <w:rStyle w:val="Bodytext22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A917E4" w:rsidRDefault="009328A7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  <w:b/>
              </w:rPr>
            </w:pPr>
            <w:r>
              <w:rPr>
                <w:rStyle w:val="Bodytext22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Pr="00A917E4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  <w:b/>
              </w:rPr>
            </w:pPr>
          </w:p>
        </w:tc>
      </w:tr>
      <w:tr w:rsidR="00B87CCE" w:rsidRPr="00D858BE" w:rsidTr="00BE11F6">
        <w:trPr>
          <w:trHeight w:hRule="exact"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77-83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Повторение. Решение задач типа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  <w:tr w:rsidR="00B87CCE" w:rsidRPr="00D858BE" w:rsidTr="00BE11F6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84-85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CCE" w:rsidRPr="009328A7" w:rsidRDefault="00B87CCE" w:rsidP="00A917E4">
            <w:pPr>
              <w:pStyle w:val="Bodytext20"/>
              <w:shd w:val="clear" w:color="auto" w:fill="auto"/>
              <w:spacing w:after="60" w:line="240" w:lineRule="exact"/>
              <w:ind w:firstLine="0"/>
              <w:rPr>
                <w:b/>
                <w:i/>
              </w:rPr>
            </w:pPr>
            <w:r w:rsidRPr="009328A7">
              <w:rPr>
                <w:rStyle w:val="Bodytext22"/>
                <w:b/>
                <w:i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CCE" w:rsidRPr="00D858B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rPr>
                <w:rStyle w:val="Bodytext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CE" w:rsidRDefault="00B87CCE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  <w:tr w:rsidR="009328A7" w:rsidRPr="00D858BE" w:rsidTr="00BE11F6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8A7" w:rsidRDefault="009328A7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28A7" w:rsidRPr="009328A7" w:rsidRDefault="009328A7" w:rsidP="00A917E4">
            <w:pPr>
              <w:pStyle w:val="Bodytext20"/>
              <w:shd w:val="clear" w:color="auto" w:fill="auto"/>
              <w:spacing w:after="60" w:line="240" w:lineRule="exact"/>
              <w:ind w:firstLine="0"/>
              <w:rPr>
                <w:rStyle w:val="Bodytext22"/>
                <w:b/>
              </w:rPr>
            </w:pPr>
            <w:r w:rsidRPr="009328A7">
              <w:rPr>
                <w:rStyle w:val="Bodytext22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8A7" w:rsidRDefault="009328A7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8A7" w:rsidRDefault="009328A7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8A7" w:rsidRDefault="009328A7" w:rsidP="0039074E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2"/>
              </w:rPr>
            </w:pPr>
          </w:p>
        </w:tc>
      </w:tr>
    </w:tbl>
    <w:p w:rsidR="002714AD" w:rsidRDefault="002714AD">
      <w:pPr>
        <w:spacing w:line="360" w:lineRule="exact"/>
        <w:rPr>
          <w:rFonts w:ascii="Times New Roman" w:hAnsi="Times New Roman" w:cs="Times New Roman"/>
        </w:rPr>
      </w:pPr>
    </w:p>
    <w:p w:rsidR="00A917E4" w:rsidRPr="00D858BE" w:rsidRDefault="00A917E4">
      <w:pPr>
        <w:spacing w:line="360" w:lineRule="exact"/>
        <w:rPr>
          <w:rFonts w:ascii="Times New Roman" w:hAnsi="Times New Roman" w:cs="Times New Roman"/>
        </w:rPr>
      </w:pPr>
    </w:p>
    <w:p w:rsidR="0039074E" w:rsidRPr="00D858BE" w:rsidRDefault="0039074E" w:rsidP="00724BEA">
      <w:pPr>
        <w:spacing w:line="360" w:lineRule="exact"/>
        <w:jc w:val="center"/>
        <w:rPr>
          <w:rFonts w:ascii="Times New Roman" w:hAnsi="Times New Roman" w:cs="Times New Roman"/>
          <w:b/>
        </w:rPr>
      </w:pPr>
      <w:bookmarkStart w:id="7" w:name="bookmark9"/>
      <w:r w:rsidRPr="00D858BE">
        <w:rPr>
          <w:rFonts w:ascii="Times New Roman" w:hAnsi="Times New Roman" w:cs="Times New Roman"/>
          <w:b/>
        </w:rPr>
        <w:t>Тематическое планирование</w:t>
      </w:r>
      <w:r w:rsidR="009768C7">
        <w:rPr>
          <w:rFonts w:ascii="Times New Roman" w:hAnsi="Times New Roman" w:cs="Times New Roman"/>
          <w:b/>
        </w:rPr>
        <w:t>.</w:t>
      </w:r>
      <w:r w:rsidRPr="00D858BE">
        <w:rPr>
          <w:rFonts w:ascii="Times New Roman" w:hAnsi="Times New Roman" w:cs="Times New Roman"/>
          <w:b/>
        </w:rPr>
        <w:t xml:space="preserve">  Геометрия 11класс.</w:t>
      </w:r>
      <w:r w:rsidR="009768C7">
        <w:rPr>
          <w:rFonts w:ascii="Times New Roman" w:hAnsi="Times New Roman" w:cs="Times New Roman"/>
          <w:b/>
        </w:rPr>
        <w:t xml:space="preserve"> </w:t>
      </w:r>
      <w:r w:rsidRPr="00D858BE">
        <w:rPr>
          <w:rFonts w:ascii="Times New Roman" w:hAnsi="Times New Roman" w:cs="Times New Roman"/>
          <w:b/>
        </w:rPr>
        <w:t>(базовый уровень)</w:t>
      </w:r>
      <w:bookmarkEnd w:id="7"/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036"/>
        <w:gridCol w:w="4791"/>
        <w:gridCol w:w="1417"/>
        <w:gridCol w:w="1565"/>
        <w:gridCol w:w="1737"/>
      </w:tblGrid>
      <w:tr w:rsidR="009328A7" w:rsidRPr="00D858BE" w:rsidTr="00BE11F6">
        <w:tc>
          <w:tcPr>
            <w:tcW w:w="1036" w:type="dxa"/>
          </w:tcPr>
          <w:p w:rsidR="009328A7" w:rsidRPr="00D858BE" w:rsidRDefault="009328A7" w:rsidP="0039074E">
            <w:pPr>
              <w:pStyle w:val="Bodytext20"/>
              <w:shd w:val="clear" w:color="auto" w:fill="auto"/>
              <w:spacing w:after="120" w:line="240" w:lineRule="exact"/>
              <w:ind w:firstLine="0"/>
            </w:pPr>
            <w:r w:rsidRPr="00D858BE">
              <w:rPr>
                <w:rStyle w:val="Bodytext22"/>
              </w:rPr>
              <w:t>№</w:t>
            </w:r>
          </w:p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урока</w:t>
            </w:r>
          </w:p>
        </w:tc>
        <w:tc>
          <w:tcPr>
            <w:tcW w:w="4791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Тема урока</w:t>
            </w:r>
          </w:p>
        </w:tc>
        <w:tc>
          <w:tcPr>
            <w:tcW w:w="1417" w:type="dxa"/>
          </w:tcPr>
          <w:p w:rsidR="009328A7" w:rsidRPr="00D858BE" w:rsidRDefault="009328A7" w:rsidP="0039074E">
            <w:pPr>
              <w:pStyle w:val="Bodytext20"/>
              <w:shd w:val="clear" w:color="auto" w:fill="auto"/>
              <w:spacing w:after="120" w:line="240" w:lineRule="exact"/>
              <w:ind w:firstLine="0"/>
            </w:pPr>
            <w:r w:rsidRPr="00D858BE">
              <w:rPr>
                <w:rStyle w:val="Bodytext22"/>
              </w:rPr>
              <w:t>Количество</w:t>
            </w:r>
          </w:p>
          <w:p w:rsidR="009328A7" w:rsidRPr="00D858BE" w:rsidRDefault="009328A7" w:rsidP="0039074E">
            <w:pPr>
              <w:pStyle w:val="Bodytext20"/>
              <w:shd w:val="clear" w:color="auto" w:fill="auto"/>
              <w:spacing w:before="120" w:line="240" w:lineRule="exact"/>
              <w:ind w:firstLine="0"/>
            </w:pPr>
            <w:r w:rsidRPr="00D858BE">
              <w:rPr>
                <w:rStyle w:val="Bodytext22"/>
              </w:rPr>
              <w:t>часов</w:t>
            </w:r>
          </w:p>
        </w:tc>
        <w:tc>
          <w:tcPr>
            <w:tcW w:w="1565" w:type="dxa"/>
          </w:tcPr>
          <w:p w:rsidR="009328A7" w:rsidRPr="00D858BE" w:rsidRDefault="009328A7" w:rsidP="009328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737" w:type="dxa"/>
          </w:tcPr>
          <w:p w:rsidR="009328A7" w:rsidRPr="00D858BE" w:rsidRDefault="009328A7" w:rsidP="009328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учебно-методические материалы</w:t>
            </w:r>
          </w:p>
        </w:tc>
      </w:tr>
      <w:tr w:rsidR="009328A7" w:rsidRPr="00B858EE" w:rsidTr="00BE11F6">
        <w:tc>
          <w:tcPr>
            <w:tcW w:w="1036" w:type="dxa"/>
          </w:tcPr>
          <w:p w:rsidR="009328A7" w:rsidRPr="00B858EE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1" w:type="dxa"/>
          </w:tcPr>
          <w:p w:rsidR="009328A7" w:rsidRPr="00B858EE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B858EE">
              <w:rPr>
                <w:rStyle w:val="Bodytext22"/>
                <w:rFonts w:eastAsia="Microsoft Sans Serif"/>
                <w:b/>
              </w:rPr>
              <w:t>Метод координат. Движения.</w:t>
            </w:r>
          </w:p>
        </w:tc>
        <w:tc>
          <w:tcPr>
            <w:tcW w:w="1417" w:type="dxa"/>
          </w:tcPr>
          <w:p w:rsidR="009328A7" w:rsidRPr="00B858EE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B858E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65" w:type="dxa"/>
          </w:tcPr>
          <w:p w:rsidR="009328A7" w:rsidRPr="00B858EE" w:rsidRDefault="00372929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7" w:type="dxa"/>
          </w:tcPr>
          <w:p w:rsidR="009328A7" w:rsidRPr="00B858EE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Прямоугольная система координат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D91327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Координаты вектора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D91327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Связь между координатами векторов и координатами точек.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D91327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D91327">
              <w:rPr>
                <w:bCs/>
                <w:szCs w:val="28"/>
                <w:lang w:val="en-US"/>
              </w:rPr>
              <w:t>www.edsoo.ru</w:t>
            </w: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1" w:type="dxa"/>
          </w:tcPr>
          <w:p w:rsidR="009328A7" w:rsidRPr="00372929" w:rsidRDefault="009328A7" w:rsidP="00372929">
            <w:pPr>
              <w:spacing w:line="360" w:lineRule="exact"/>
              <w:rPr>
                <w:rFonts w:ascii="Times New Roman" w:hAnsi="Times New Roman" w:cs="Times New Roman"/>
                <w:i/>
              </w:rPr>
            </w:pPr>
            <w:r w:rsidRPr="00372929">
              <w:rPr>
                <w:rStyle w:val="Bodytext22"/>
                <w:rFonts w:eastAsia="Microsoft Sans Serif"/>
                <w:b/>
                <w:i/>
              </w:rPr>
              <w:t>Контрольная работа №1</w:t>
            </w:r>
            <w:r w:rsidR="00372929" w:rsidRPr="00372929">
              <w:rPr>
                <w:rStyle w:val="Bodytext22"/>
                <w:rFonts w:eastAsia="Microsoft Sans Serif"/>
                <w:b/>
                <w:i/>
              </w:rPr>
              <w:t xml:space="preserve"> по теме «</w:t>
            </w:r>
            <w:r w:rsidR="00372929">
              <w:rPr>
                <w:rStyle w:val="Bodytext22"/>
                <w:rFonts w:eastAsia="Microsoft Sans Serif"/>
                <w:b/>
                <w:i/>
              </w:rPr>
              <w:t>Метод координат»</w:t>
            </w:r>
          </w:p>
        </w:tc>
        <w:tc>
          <w:tcPr>
            <w:tcW w:w="1417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Скалярное произведение векторов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23C0A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Вычисление углов между прямыми и плоскостями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23C0A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Решение задач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23C0A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pStyle w:val="Bodytext20"/>
              <w:shd w:val="clear" w:color="auto" w:fill="auto"/>
              <w:spacing w:after="120" w:line="240" w:lineRule="exact"/>
              <w:ind w:firstLine="0"/>
            </w:pPr>
            <w:r w:rsidRPr="00D858BE">
              <w:rPr>
                <w:rStyle w:val="Bodytext22"/>
              </w:rPr>
              <w:t>Симметрия. Параллельный перенос.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23C0A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Решение задач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23C0A">
              <w:rPr>
                <w:bCs/>
                <w:szCs w:val="28"/>
                <w:lang w:val="en-US"/>
              </w:rPr>
              <w:t>www.edsoo.ru</w:t>
            </w:r>
          </w:p>
        </w:tc>
      </w:tr>
      <w:tr w:rsidR="009328A7" w:rsidRPr="00D858BE" w:rsidTr="00BE11F6">
        <w:tc>
          <w:tcPr>
            <w:tcW w:w="1036" w:type="dxa"/>
          </w:tcPr>
          <w:p w:rsidR="009328A7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372929" w:rsidRPr="00D858BE" w:rsidRDefault="00372929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72929">
              <w:rPr>
                <w:rStyle w:val="Bodytext22"/>
                <w:rFonts w:eastAsia="Microsoft Sans Serif"/>
                <w:b/>
                <w:i/>
              </w:rPr>
              <w:t>Контрольная работа №2</w:t>
            </w:r>
            <w:r w:rsidR="00372929" w:rsidRPr="00372929">
              <w:rPr>
                <w:rStyle w:val="Bodytext22"/>
                <w:rFonts w:eastAsia="Microsoft Sans Serif"/>
                <w:b/>
                <w:i/>
              </w:rPr>
              <w:t xml:space="preserve"> по теме «Движения</w:t>
            </w:r>
            <w:proofErr w:type="gramStart"/>
            <w:r w:rsidR="00372929" w:rsidRPr="00372929">
              <w:rPr>
                <w:rStyle w:val="Bodytext22"/>
                <w:rFonts w:eastAsia="Microsoft Sans Serif"/>
                <w:b/>
                <w:i/>
              </w:rPr>
              <w:t>.»</w:t>
            </w:r>
            <w:proofErr w:type="gramEnd"/>
          </w:p>
        </w:tc>
        <w:tc>
          <w:tcPr>
            <w:tcW w:w="1417" w:type="dxa"/>
          </w:tcPr>
          <w:p w:rsidR="009328A7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  <w:p w:rsidR="00372929" w:rsidRPr="00D858BE" w:rsidRDefault="00372929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9328A7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372929" w:rsidRPr="00D858BE" w:rsidRDefault="00372929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372929" w:rsidRPr="00D858BE" w:rsidRDefault="00372929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9328A7" w:rsidRPr="00A917E4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917E4">
              <w:rPr>
                <w:rStyle w:val="Bodytext22"/>
                <w:rFonts w:eastAsia="Microsoft Sans Serif"/>
                <w:b/>
              </w:rPr>
              <w:t>Цилиндр. Конус. Шар.</w:t>
            </w:r>
          </w:p>
        </w:tc>
        <w:tc>
          <w:tcPr>
            <w:tcW w:w="1417" w:type="dxa"/>
          </w:tcPr>
          <w:p w:rsidR="009328A7" w:rsidRPr="00A917E4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65" w:type="dxa"/>
          </w:tcPr>
          <w:p w:rsidR="009328A7" w:rsidRDefault="00372929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7" w:type="dxa"/>
          </w:tcPr>
          <w:p w:rsidR="009328A7" w:rsidRDefault="009328A7" w:rsidP="0039074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Понятие цилиндра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1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Площадь поверхности цилиндра</w:t>
            </w:r>
          </w:p>
        </w:tc>
        <w:tc>
          <w:tcPr>
            <w:tcW w:w="1417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39074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Понятие конуса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Площадь поверхности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Усеченный конус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91" w:type="dxa"/>
            <w:vAlign w:val="center"/>
          </w:tcPr>
          <w:p w:rsidR="00BE11F6" w:rsidRPr="00D858BE" w:rsidRDefault="00BE11F6" w:rsidP="00724BEA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rPr>
                <w:rStyle w:val="Bodytext22"/>
              </w:rPr>
              <w:t>Решение задач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Сфера и шар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EE60D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Взаимное расположение сферы и плоскости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611CD3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Касательная плоскость к сфере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611CD3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Площадь сферы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611CD3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Взаимное расположение сферы и прямой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611CD3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Решение задач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611CD3">
              <w:rPr>
                <w:bCs/>
                <w:szCs w:val="28"/>
                <w:lang w:val="en-US"/>
              </w:rPr>
              <w:t>www.edsoo.ru</w:t>
            </w: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91" w:type="dxa"/>
          </w:tcPr>
          <w:p w:rsidR="009328A7" w:rsidRPr="00372929" w:rsidRDefault="009328A7" w:rsidP="00724BEA">
            <w:pPr>
              <w:spacing w:line="360" w:lineRule="exact"/>
              <w:rPr>
                <w:rFonts w:ascii="Times New Roman" w:hAnsi="Times New Roman" w:cs="Times New Roman"/>
                <w:i/>
              </w:rPr>
            </w:pPr>
            <w:r w:rsidRPr="00372929">
              <w:rPr>
                <w:rFonts w:ascii="Times New Roman" w:hAnsi="Times New Roman" w:cs="Times New Roman"/>
                <w:b/>
                <w:i/>
              </w:rPr>
              <w:t>Контрольная работа №3</w:t>
            </w:r>
            <w:r w:rsidR="00372929" w:rsidRPr="00372929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 w:rsidR="00372929" w:rsidRPr="00372929">
              <w:rPr>
                <w:rStyle w:val="Bodytext22"/>
                <w:rFonts w:eastAsia="Microsoft Sans Serif"/>
                <w:b/>
                <w:i/>
              </w:rPr>
              <w:t>Цилиндр. Конус. Шар</w:t>
            </w:r>
            <w:proofErr w:type="gramStart"/>
            <w:r w:rsidR="00372929" w:rsidRPr="00372929">
              <w:rPr>
                <w:rStyle w:val="Bodytext22"/>
                <w:rFonts w:eastAsia="Microsoft Sans Serif"/>
                <w:b/>
                <w:i/>
              </w:rPr>
              <w:t>.»</w:t>
            </w:r>
            <w:proofErr w:type="gramEnd"/>
          </w:p>
        </w:tc>
        <w:tc>
          <w:tcPr>
            <w:tcW w:w="141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328A7" w:rsidRPr="00A917E4" w:rsidTr="00BE11F6">
        <w:tc>
          <w:tcPr>
            <w:tcW w:w="1036" w:type="dxa"/>
          </w:tcPr>
          <w:p w:rsidR="009328A7" w:rsidRPr="00A917E4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1" w:type="dxa"/>
          </w:tcPr>
          <w:p w:rsidR="009328A7" w:rsidRPr="00A917E4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917E4">
              <w:rPr>
                <w:rFonts w:ascii="Times New Roman" w:hAnsi="Times New Roman" w:cs="Times New Roman"/>
                <w:b/>
              </w:rPr>
              <w:t>Объемы тел</w:t>
            </w:r>
          </w:p>
        </w:tc>
        <w:tc>
          <w:tcPr>
            <w:tcW w:w="1417" w:type="dxa"/>
          </w:tcPr>
          <w:p w:rsidR="009328A7" w:rsidRPr="00A917E4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65" w:type="dxa"/>
          </w:tcPr>
          <w:p w:rsidR="009328A7" w:rsidRDefault="00372929" w:rsidP="00724BE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7" w:type="dxa"/>
          </w:tcPr>
          <w:p w:rsidR="009328A7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объема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858BE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Объем прямой призмы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Объем цилиндра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Вычисление объемов с помощью интеграла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Объем наклонной призмы 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BE11F6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Объем конуса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CF11DD">
              <w:rPr>
                <w:bCs/>
                <w:szCs w:val="28"/>
                <w:lang w:val="en-US"/>
              </w:rPr>
              <w:t>www.edsoo.ru</w:t>
            </w: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91" w:type="dxa"/>
          </w:tcPr>
          <w:p w:rsidR="009328A7" w:rsidRPr="00372929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372929">
              <w:rPr>
                <w:rFonts w:ascii="Times New Roman" w:hAnsi="Times New Roman" w:cs="Times New Roman"/>
                <w:b/>
                <w:i/>
              </w:rPr>
              <w:t>Контрольная работа №4</w:t>
            </w:r>
            <w:r w:rsidR="00372929" w:rsidRPr="00372929">
              <w:rPr>
                <w:rFonts w:ascii="Times New Roman" w:hAnsi="Times New Roman" w:cs="Times New Roman"/>
                <w:b/>
                <w:i/>
              </w:rPr>
              <w:t xml:space="preserve"> по теме «Объемы тел»</w:t>
            </w:r>
          </w:p>
        </w:tc>
        <w:tc>
          <w:tcPr>
            <w:tcW w:w="141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Объем шара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4D3FF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91" w:type="dxa"/>
            <w:vAlign w:val="bottom"/>
          </w:tcPr>
          <w:p w:rsidR="00BE11F6" w:rsidRPr="00D858BE" w:rsidRDefault="00BE11F6" w:rsidP="00724BEA">
            <w:pPr>
              <w:pStyle w:val="Bodytext20"/>
              <w:shd w:val="clear" w:color="auto" w:fill="auto"/>
              <w:spacing w:line="274" w:lineRule="exact"/>
              <w:ind w:firstLine="0"/>
            </w:pPr>
            <w:r w:rsidRPr="00D858BE">
              <w:rPr>
                <w:rStyle w:val="Bodytext22"/>
              </w:rPr>
              <w:t>Объем шарового сегмента, шарового слоя, сектора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4D3FF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Площадь сферы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4D3FF9">
              <w:rPr>
                <w:bCs/>
                <w:szCs w:val="28"/>
                <w:lang w:val="en-US"/>
              </w:rPr>
              <w:t>www.edsoo.ru</w:t>
            </w:r>
          </w:p>
        </w:tc>
      </w:tr>
      <w:tr w:rsidR="00BE11F6" w:rsidRPr="00D858BE" w:rsidTr="00BE11F6">
        <w:tc>
          <w:tcPr>
            <w:tcW w:w="1036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91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Решение задач</w:t>
            </w:r>
          </w:p>
        </w:tc>
        <w:tc>
          <w:tcPr>
            <w:tcW w:w="1417" w:type="dxa"/>
          </w:tcPr>
          <w:p w:rsidR="00BE11F6" w:rsidRPr="00D858BE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BE11F6" w:rsidRDefault="00BE11F6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E11F6" w:rsidRDefault="00BE11F6">
            <w:r w:rsidRPr="004D3FF9">
              <w:rPr>
                <w:bCs/>
                <w:szCs w:val="28"/>
                <w:lang w:val="en-US"/>
              </w:rPr>
              <w:t>www.edsoo.ru</w:t>
            </w: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91" w:type="dxa"/>
          </w:tcPr>
          <w:p w:rsidR="009328A7" w:rsidRPr="00372929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372929">
              <w:rPr>
                <w:rStyle w:val="Bodytext22"/>
                <w:rFonts w:eastAsia="Microsoft Sans Serif"/>
                <w:b/>
                <w:i/>
              </w:rPr>
              <w:t>Контрольная работа №5</w:t>
            </w:r>
            <w:r w:rsidR="00372929" w:rsidRPr="00372929">
              <w:rPr>
                <w:rStyle w:val="Bodytext22"/>
                <w:rFonts w:eastAsia="Microsoft Sans Serif"/>
                <w:b/>
                <w:i/>
              </w:rPr>
              <w:t xml:space="preserve"> по теме «Объем шара и площадь сферы»</w:t>
            </w:r>
          </w:p>
        </w:tc>
        <w:tc>
          <w:tcPr>
            <w:tcW w:w="141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Bold1"/>
                <w:rFonts w:eastAsia="Microsoft Sans Serif"/>
              </w:rPr>
              <w:t>Повторение</w:t>
            </w:r>
          </w:p>
        </w:tc>
        <w:tc>
          <w:tcPr>
            <w:tcW w:w="141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:rsidR="009328A7" w:rsidRDefault="00372929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:rsidR="009328A7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40-49</w:t>
            </w:r>
          </w:p>
        </w:tc>
        <w:tc>
          <w:tcPr>
            <w:tcW w:w="4791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Style w:val="Bodytext22"/>
                <w:rFonts w:eastAsia="Microsoft Sans Serif"/>
              </w:rPr>
              <w:t>Итоговое повторение</w:t>
            </w:r>
          </w:p>
        </w:tc>
        <w:tc>
          <w:tcPr>
            <w:tcW w:w="141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5" w:type="dxa"/>
          </w:tcPr>
          <w:p w:rsidR="009328A7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9328A7" w:rsidRPr="00D858BE" w:rsidTr="00BE11F6">
        <w:tc>
          <w:tcPr>
            <w:tcW w:w="1036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4791" w:type="dxa"/>
          </w:tcPr>
          <w:p w:rsidR="009328A7" w:rsidRPr="00372929" w:rsidRDefault="009328A7" w:rsidP="00724BEA">
            <w:pPr>
              <w:spacing w:line="360" w:lineRule="exact"/>
              <w:rPr>
                <w:rFonts w:ascii="Times New Roman" w:hAnsi="Times New Roman" w:cs="Times New Roman"/>
                <w:b/>
                <w:i/>
              </w:rPr>
            </w:pPr>
            <w:r w:rsidRPr="00372929">
              <w:rPr>
                <w:rStyle w:val="Bodytext22"/>
                <w:rFonts w:eastAsia="Microsoft Sans Serif"/>
                <w:b/>
                <w:i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328A7" w:rsidRPr="00D858BE" w:rsidRDefault="009328A7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372929" w:rsidRPr="00D858BE" w:rsidTr="00BE11F6">
        <w:tc>
          <w:tcPr>
            <w:tcW w:w="1036" w:type="dxa"/>
          </w:tcPr>
          <w:p w:rsidR="00372929" w:rsidRDefault="00372929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72929" w:rsidRPr="00372929" w:rsidRDefault="00372929" w:rsidP="00724BEA">
            <w:pPr>
              <w:spacing w:line="360" w:lineRule="exact"/>
              <w:rPr>
                <w:rStyle w:val="Bodytext22"/>
                <w:rFonts w:eastAsia="Microsoft Sans Serif"/>
                <w:b/>
                <w:i/>
              </w:rPr>
            </w:pPr>
            <w:r>
              <w:rPr>
                <w:rStyle w:val="Bodytext22"/>
                <w:rFonts w:eastAsia="Microsoft Sans Serif"/>
                <w:b/>
                <w:i/>
              </w:rPr>
              <w:t>ИТОГО:</w:t>
            </w:r>
          </w:p>
        </w:tc>
        <w:tc>
          <w:tcPr>
            <w:tcW w:w="1417" w:type="dxa"/>
          </w:tcPr>
          <w:p w:rsidR="00372929" w:rsidRPr="00D858BE" w:rsidRDefault="00372929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5" w:type="dxa"/>
          </w:tcPr>
          <w:p w:rsidR="00372929" w:rsidRPr="00D858BE" w:rsidRDefault="00372929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7" w:type="dxa"/>
          </w:tcPr>
          <w:p w:rsidR="00372929" w:rsidRPr="00D858BE" w:rsidRDefault="00372929" w:rsidP="00724BEA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2714AD" w:rsidRPr="00D858BE" w:rsidRDefault="002714AD">
      <w:pPr>
        <w:spacing w:line="360" w:lineRule="exact"/>
        <w:rPr>
          <w:rFonts w:ascii="Times New Roman" w:hAnsi="Times New Roman" w:cs="Times New Roman"/>
        </w:rPr>
      </w:pPr>
    </w:p>
    <w:sectPr w:rsidR="002714AD" w:rsidRPr="00D858BE" w:rsidSect="0084379F">
      <w:pgSz w:w="11900" w:h="16840"/>
      <w:pgMar w:top="1077" w:right="731" w:bottom="851" w:left="15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5A" w:rsidRDefault="0054055A">
      <w:r>
        <w:separator/>
      </w:r>
    </w:p>
  </w:endnote>
  <w:endnote w:type="continuationSeparator" w:id="0">
    <w:p w:rsidR="0054055A" w:rsidRDefault="0054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5A" w:rsidRDefault="0054055A"/>
  </w:footnote>
  <w:footnote w:type="continuationSeparator" w:id="0">
    <w:p w:rsidR="0054055A" w:rsidRDefault="005405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72B"/>
    <w:multiLevelType w:val="multilevel"/>
    <w:tmpl w:val="A538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D3CF3"/>
    <w:multiLevelType w:val="multilevel"/>
    <w:tmpl w:val="CCD80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35C5E"/>
    <w:multiLevelType w:val="multilevel"/>
    <w:tmpl w:val="A064C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8240D"/>
    <w:multiLevelType w:val="multilevel"/>
    <w:tmpl w:val="9E14D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D003D"/>
    <w:multiLevelType w:val="multilevel"/>
    <w:tmpl w:val="AADA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56B7F"/>
    <w:multiLevelType w:val="multilevel"/>
    <w:tmpl w:val="4B3829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A81D16"/>
    <w:multiLevelType w:val="multilevel"/>
    <w:tmpl w:val="1AA6D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5852DF"/>
    <w:multiLevelType w:val="multilevel"/>
    <w:tmpl w:val="F0384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F4A47"/>
    <w:multiLevelType w:val="multilevel"/>
    <w:tmpl w:val="9E024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E6496"/>
    <w:multiLevelType w:val="multilevel"/>
    <w:tmpl w:val="AADA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AD"/>
    <w:rsid w:val="000326BC"/>
    <w:rsid w:val="000B6D03"/>
    <w:rsid w:val="00101210"/>
    <w:rsid w:val="001C1734"/>
    <w:rsid w:val="002714AD"/>
    <w:rsid w:val="002A6BAE"/>
    <w:rsid w:val="002D71A3"/>
    <w:rsid w:val="002F7F11"/>
    <w:rsid w:val="00353FFD"/>
    <w:rsid w:val="0037215C"/>
    <w:rsid w:val="00372929"/>
    <w:rsid w:val="0039074E"/>
    <w:rsid w:val="00422F80"/>
    <w:rsid w:val="0044034C"/>
    <w:rsid w:val="00476234"/>
    <w:rsid w:val="0054055A"/>
    <w:rsid w:val="005479E9"/>
    <w:rsid w:val="005B49B3"/>
    <w:rsid w:val="00601890"/>
    <w:rsid w:val="00641E0A"/>
    <w:rsid w:val="006948E6"/>
    <w:rsid w:val="006D78F2"/>
    <w:rsid w:val="00724BEA"/>
    <w:rsid w:val="007A66CD"/>
    <w:rsid w:val="0084379F"/>
    <w:rsid w:val="009328A7"/>
    <w:rsid w:val="0093480B"/>
    <w:rsid w:val="009768C7"/>
    <w:rsid w:val="00995173"/>
    <w:rsid w:val="009E0299"/>
    <w:rsid w:val="009F3AA5"/>
    <w:rsid w:val="00A5083B"/>
    <w:rsid w:val="00A736DE"/>
    <w:rsid w:val="00A917E4"/>
    <w:rsid w:val="00AF7583"/>
    <w:rsid w:val="00B22993"/>
    <w:rsid w:val="00B858EE"/>
    <w:rsid w:val="00B87CCE"/>
    <w:rsid w:val="00B90BB4"/>
    <w:rsid w:val="00BE11F6"/>
    <w:rsid w:val="00C52135"/>
    <w:rsid w:val="00C6617A"/>
    <w:rsid w:val="00D752FA"/>
    <w:rsid w:val="00D858BE"/>
    <w:rsid w:val="00DD6934"/>
    <w:rsid w:val="00DF0584"/>
    <w:rsid w:val="00DF06F0"/>
    <w:rsid w:val="00EA358D"/>
    <w:rsid w:val="00F33D01"/>
    <w:rsid w:val="00F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Exact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ItalicExact0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Italic1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BoldNotItalic">
    <w:name w:val="Body text (6) +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2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Spacing0pt">
    <w:name w:val="Body text (2) + 4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BoldItalic3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Exact">
    <w:name w:val="Table caption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32">
    <w:name w:val="Heading #3 (2)_"/>
    <w:basedOn w:val="a0"/>
    <w:link w:val="Heading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33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6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540" w:line="0" w:lineRule="atLeast"/>
      <w:outlineLvl w:val="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7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3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0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B6D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08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83B"/>
    <w:rPr>
      <w:color w:val="000000"/>
    </w:rPr>
  </w:style>
  <w:style w:type="paragraph" w:styleId="a9">
    <w:name w:val="footer"/>
    <w:basedOn w:val="a"/>
    <w:link w:val="aa"/>
    <w:uiPriority w:val="99"/>
    <w:unhideWhenUsed/>
    <w:rsid w:val="00A50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83B"/>
    <w:rPr>
      <w:color w:val="000000"/>
    </w:rPr>
  </w:style>
  <w:style w:type="character" w:customStyle="1" w:styleId="c31">
    <w:name w:val="c31"/>
    <w:rsid w:val="00032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Exact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ItalicExact0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Italic1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BoldNotItalic">
    <w:name w:val="Body text (6) +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2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Spacing0pt">
    <w:name w:val="Body text (2) + 4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BoldItalic3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Exact">
    <w:name w:val="Table caption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32">
    <w:name w:val="Heading #3 (2)_"/>
    <w:basedOn w:val="a0"/>
    <w:link w:val="Heading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33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6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540" w:line="0" w:lineRule="atLeast"/>
      <w:outlineLvl w:val="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7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3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0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B6D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08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83B"/>
    <w:rPr>
      <w:color w:val="000000"/>
    </w:rPr>
  </w:style>
  <w:style w:type="paragraph" w:styleId="a9">
    <w:name w:val="footer"/>
    <w:basedOn w:val="a"/>
    <w:link w:val="aa"/>
    <w:uiPriority w:val="99"/>
    <w:unhideWhenUsed/>
    <w:rsid w:val="00A50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83B"/>
    <w:rPr>
      <w:color w:val="000000"/>
    </w:rPr>
  </w:style>
  <w:style w:type="character" w:customStyle="1" w:styleId="c31">
    <w:name w:val="c31"/>
    <w:rsid w:val="0003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BDEE-AE2B-4639-9E5A-1F8307BF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2020-09-13T18:04:00Z</cp:lastPrinted>
  <dcterms:created xsi:type="dcterms:W3CDTF">2023-09-03T10:34:00Z</dcterms:created>
  <dcterms:modified xsi:type="dcterms:W3CDTF">2023-09-03T10:34:00Z</dcterms:modified>
</cp:coreProperties>
</file>